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6" w:rsidRDefault="00302BD7">
      <w:pPr>
        <w:tabs>
          <w:tab w:val="left" w:pos="5954"/>
          <w:tab w:val="left" w:pos="10632"/>
        </w:tabs>
        <w:spacing w:before="98"/>
        <w:ind w:left="110"/>
      </w:pPr>
      <w:r>
        <w:rPr>
          <w:noProof/>
          <w:lang w:val="es-ES" w:eastAsia="es-ES"/>
        </w:rPr>
        <w:drawing>
          <wp:inline distT="0" distB="0" distL="0" distR="0">
            <wp:extent cx="1468800" cy="64331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643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58F6" w:rsidRDefault="000658F6">
      <w:pPr>
        <w:spacing w:line="200" w:lineRule="exact"/>
      </w:pPr>
    </w:p>
    <w:p w:rsidR="000658F6" w:rsidRDefault="000658F6">
      <w:pPr>
        <w:spacing w:line="200" w:lineRule="exact"/>
      </w:pPr>
    </w:p>
    <w:p w:rsidR="000658F6" w:rsidRDefault="005C14C0">
      <w:pPr>
        <w:spacing w:before="16" w:line="280" w:lineRule="exact"/>
      </w:pPr>
      <w:r w:rsidRPr="005C14C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58.75pt;margin-top:11.35pt;width:611.1pt;height:26.05pt;z-index:251659264;visibility:visible" fillcolor="#3465a4" stroked="f">
            <v:textbox style="mso-rotate-with-shape:t">
              <w:txbxContent>
                <w:p w:rsidR="00302BD7" w:rsidRPr="00245E89" w:rsidRDefault="00302BD7">
                  <w:pPr>
                    <w:tabs>
                      <w:tab w:val="left" w:pos="12049"/>
                    </w:tabs>
                    <w:spacing w:before="57"/>
                    <w:ind w:left="567" w:right="74"/>
                    <w:jc w:val="center"/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GES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IÓ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.U.</w:t>
                  </w:r>
                </w:p>
              </w:txbxContent>
            </v:textbox>
            <w10:wrap type="square"/>
          </v:shape>
        </w:pict>
      </w:r>
    </w:p>
    <w:p w:rsidR="000658F6" w:rsidRDefault="000658F6">
      <w:pPr>
        <w:spacing w:before="16" w:line="280" w:lineRule="exact"/>
        <w:rPr>
          <w:sz w:val="24"/>
          <w:szCs w:val="24"/>
        </w:rPr>
      </w:pPr>
    </w:p>
    <w:tbl>
      <w:tblPr>
        <w:tblW w:w="16297" w:type="dxa"/>
        <w:tblInd w:w="-8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3500"/>
        <w:gridCol w:w="6378"/>
        <w:gridCol w:w="2127"/>
        <w:gridCol w:w="1842"/>
        <w:gridCol w:w="2410"/>
      </w:tblGrid>
      <w:tr w:rsidR="00302BD7" w:rsidRPr="00302BD7" w:rsidTr="00DF0B05">
        <w:trPr>
          <w:trHeight w:hRule="exact" w:val="722"/>
        </w:trPr>
        <w:tc>
          <w:tcPr>
            <w:tcW w:w="40" w:type="dxa"/>
            <w:tcBorders>
              <w:bottom w:val="single" w:sz="6" w:space="0" w:color="000000"/>
            </w:tcBorders>
          </w:tcPr>
          <w:p w:rsidR="00302BD7" w:rsidRPr="00302BD7" w:rsidRDefault="00302BD7">
            <w:pPr>
              <w:spacing w:before="3"/>
              <w:ind w:left="142" w:right="-41"/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</w:pPr>
          </w:p>
        </w:tc>
        <w:tc>
          <w:tcPr>
            <w:tcW w:w="350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DF0B05">
            <w:pPr>
              <w:spacing w:before="3"/>
              <w:ind w:left="142" w:right="-41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*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U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O 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ACCI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ST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</w:p>
          <w:p w:rsidR="00302BD7" w:rsidRPr="00302BD7" w:rsidRDefault="00302BD7" w:rsidP="00DF0B05">
            <w:pPr>
              <w:spacing w:before="3"/>
              <w:ind w:left="142" w:right="-41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L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AZO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R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N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5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A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Ñ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27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DF0B05" w:rsidRDefault="00DF0B05" w:rsidP="00DF0B05">
            <w:pPr>
              <w:spacing w:before="5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                                                                 </w:t>
            </w:r>
            <w:r w:rsidR="00302BD7" w:rsidRPr="00DF0B05"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C</w:t>
            </w:r>
            <w:r w:rsidR="00302BD7" w:rsidRPr="00DF0B05"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O</w:t>
            </w:r>
            <w:r w:rsidR="00302BD7" w:rsidRPr="00DF0B05"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NSE</w:t>
            </w:r>
            <w:r w:rsidR="00302BD7" w:rsidRPr="00DF0B05"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J</w:t>
            </w:r>
            <w:r w:rsidR="00302BD7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O </w:t>
            </w:r>
            <w:r w:rsidR="00302BD7" w:rsidRPr="00DF0B05"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D</w:t>
            </w:r>
            <w:r w:rsidR="00302BD7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</w:t>
            </w:r>
            <w:r w:rsidR="00103A7F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 </w:t>
            </w:r>
            <w:r w:rsidR="00302BD7" w:rsidRPr="00DF0B05">
              <w:rPr>
                <w:rFonts w:ascii="Arial" w:eastAsia="Arial" w:hAnsi="Arial" w:cs="Arial"/>
                <w:b/>
                <w:spacing w:val="-49"/>
                <w:position w:val="-1"/>
                <w:sz w:val="16"/>
                <w:szCs w:val="16"/>
              </w:rPr>
              <w:t xml:space="preserve"> </w:t>
            </w:r>
            <w:r w:rsidR="00103A7F" w:rsidRPr="00DF0B05">
              <w:rPr>
                <w:rFonts w:ascii="Arial" w:eastAsia="Arial" w:hAnsi="Arial" w:cs="Arial"/>
                <w:b/>
                <w:spacing w:val="-49"/>
                <w:position w:val="-1"/>
                <w:sz w:val="16"/>
                <w:szCs w:val="16"/>
              </w:rPr>
              <w:t xml:space="preserve">   </w:t>
            </w:r>
            <w:r w:rsidR="00302BD7" w:rsidRPr="00DF0B05">
              <w:rPr>
                <w:rFonts w:ascii="Arial" w:eastAsia="Arial" w:hAnsi="Arial" w:cs="Arial"/>
                <w:b/>
                <w:spacing w:val="-5"/>
                <w:position w:val="-1"/>
                <w:sz w:val="16"/>
                <w:szCs w:val="16"/>
              </w:rPr>
              <w:t>A</w:t>
            </w:r>
            <w:r w:rsidR="00302BD7" w:rsidRPr="00DF0B05"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D</w:t>
            </w:r>
            <w:r w:rsidR="00302BD7" w:rsidRPr="00DF0B05"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M</w:t>
            </w:r>
            <w:r w:rsidR="00302BD7" w:rsidRPr="00DF0B05"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I</w:t>
            </w:r>
            <w:r w:rsidR="00302BD7" w:rsidRPr="00DF0B05"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N</w:t>
            </w:r>
            <w:r w:rsidR="00302BD7" w:rsidRPr="00DF0B05"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I</w:t>
            </w:r>
            <w:r w:rsidR="00302BD7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ST</w:t>
            </w:r>
            <w:r w:rsidR="00302BD7" w:rsidRPr="00DF0B05"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R</w:t>
            </w:r>
            <w:r w:rsidR="00302BD7" w:rsidRPr="00DF0B05">
              <w:rPr>
                <w:rFonts w:ascii="Arial" w:eastAsia="Arial" w:hAnsi="Arial" w:cs="Arial"/>
                <w:b/>
                <w:spacing w:val="-5"/>
                <w:position w:val="-1"/>
                <w:sz w:val="16"/>
                <w:szCs w:val="16"/>
              </w:rPr>
              <w:t>A</w:t>
            </w:r>
            <w:r w:rsidR="00302BD7" w:rsidRPr="00DF0B05"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 w:rsidR="00302BD7" w:rsidRPr="00DF0B05"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IÓ</w:t>
            </w:r>
            <w:r w:rsidR="00302BD7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N</w:t>
            </w:r>
          </w:p>
        </w:tc>
      </w:tr>
      <w:tr w:rsidR="00413D9A" w:rsidRPr="0041222C" w:rsidTr="00DF0B05">
        <w:trPr>
          <w:cantSplit/>
          <w:trHeight w:hRule="exact" w:val="1134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302BD7" w:rsidRPr="00302BD7" w:rsidRDefault="00302BD7" w:rsidP="00302BD7">
            <w:pPr>
              <w:spacing w:before="5" w:line="244" w:lineRule="auto"/>
              <w:ind w:firstLine="142"/>
              <w:jc w:val="center"/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</w:pP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NOMBRE Y APELL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I</w:t>
            </w: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DOS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302BD7">
            <w:pPr>
              <w:spacing w:before="5" w:line="244" w:lineRule="auto"/>
              <w:ind w:firstLine="142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PERFIL Y TRAYECTORIA PROFESIONAL DE LOS/LAS RESPONSABLES DE LOS ÓRGANOS (CLIC PARA ABRIR VÍNCULO)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413D9A">
            <w:pPr>
              <w:spacing w:before="5" w:line="244" w:lineRule="auto"/>
              <w:jc w:val="center"/>
              <w:rPr>
                <w:sz w:val="14"/>
                <w:szCs w:val="14"/>
              </w:rPr>
            </w:pP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 w:rsidRPr="00302BD7"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CUERD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302BD7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302BD7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413D9A">
            <w:pPr>
              <w:spacing w:before="5"/>
              <w:ind w:left="60"/>
              <w:jc w:val="center"/>
              <w:rPr>
                <w:sz w:val="14"/>
                <w:szCs w:val="14"/>
              </w:rPr>
            </w:pP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 w:rsidRPr="00302BD7"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413D9A">
            <w:pPr>
              <w:spacing w:before="5"/>
              <w:jc w:val="center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 ADMINISTRACIÓN</w:t>
            </w:r>
          </w:p>
        </w:tc>
      </w:tr>
      <w:tr w:rsidR="00413D9A" w:rsidRPr="00302BD7" w:rsidTr="00DF0B05">
        <w:trPr>
          <w:trHeight w:hRule="exact" w:val="698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F45" w:rsidRDefault="00BD3F45" w:rsidP="00673DB9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 ALEJANDRO NARVAY QUINTERO CASTAÑEDA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BE" w:rsidRDefault="005C14C0" w:rsidP="004C77BE">
            <w:pPr>
              <w:spacing w:before="5"/>
              <w:ind w:left="142"/>
            </w:pPr>
            <w:hyperlink r:id="rId8" w:history="1">
              <w:r w:rsidR="004C77BE" w:rsidRPr="004C77BE">
                <w:rPr>
                  <w:rFonts w:ascii="Arial" w:hAnsi="Arial" w:cs="Arial"/>
                  <w:b/>
                  <w:sz w:val="14"/>
                  <w:szCs w:val="14"/>
                </w:rPr>
                <w:t>1.-</w:t>
              </w:r>
              <w:r w:rsidR="00BD3F45" w:rsidRPr="004C77BE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 </w:t>
              </w:r>
              <w:r w:rsidR="00BD3F45" w:rsidRPr="004C77BE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D. AL</w:t>
              </w:r>
              <w:r w:rsidR="00BD3F45" w:rsidRPr="00103A7F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EJANDRO NARVAY QUINTERO CASTAÑEDA</w:t>
              </w:r>
              <w:r w:rsidR="00BD3F45" w:rsidRPr="00103A7F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 </w:t>
              </w:r>
            </w:hyperlink>
          </w:p>
          <w:p w:rsidR="00BD3F45" w:rsidRPr="00302BD7" w:rsidRDefault="004C77BE" w:rsidP="004C77BE">
            <w:pPr>
              <w:spacing w:before="5"/>
              <w:ind w:left="142"/>
              <w:rPr>
                <w:sz w:val="14"/>
                <w:szCs w:val="14"/>
                <w:lang w:val="es-ES"/>
              </w:rPr>
            </w:pPr>
            <w:r w:rsidRPr="004C77BE">
              <w:rPr>
                <w:rFonts w:ascii="Arial" w:hAnsi="Arial" w:cs="Arial"/>
                <w:sz w:val="14"/>
                <w:szCs w:val="14"/>
              </w:rPr>
              <w:t>(</w:t>
            </w:r>
            <w:r w:rsidRPr="004C77BE">
              <w:rPr>
                <w:rFonts w:ascii="Arial" w:hAnsi="Arial" w:cs="Arial"/>
                <w:sz w:val="14"/>
                <w:szCs w:val="14"/>
                <w:lang w:val="es-ES"/>
              </w:rPr>
              <w:t xml:space="preserve">Presidente </w:t>
            </w:r>
            <w:r w:rsidRPr="004C77BE">
              <w:rPr>
                <w:rFonts w:ascii="Arial" w:hAnsi="Arial" w:cs="Arial"/>
                <w:sz w:val="14"/>
                <w:szCs w:val="14"/>
              </w:rPr>
              <w:t xml:space="preserve">del </w:t>
            </w:r>
            <w:proofErr w:type="spellStart"/>
            <w:r w:rsidRPr="004C77BE">
              <w:rPr>
                <w:rFonts w:ascii="Arial" w:hAnsi="Arial" w:cs="Arial"/>
                <w:sz w:val="14"/>
                <w:szCs w:val="14"/>
              </w:rPr>
              <w:t>Consejo</w:t>
            </w:r>
            <w:proofErr w:type="spellEnd"/>
            <w:r w:rsidRPr="004C77BE">
              <w:rPr>
                <w:rFonts w:ascii="Arial" w:hAnsi="Arial" w:cs="Arial"/>
                <w:sz w:val="14"/>
                <w:szCs w:val="14"/>
              </w:rPr>
              <w:t xml:space="preserve">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413D9A" w:rsidRPr="00302BD7" w:rsidTr="00DF0B05">
        <w:trPr>
          <w:trHeight w:hRule="exact" w:val="546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F45" w:rsidRDefault="00BD3F45" w:rsidP="0041222C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D.ª ISABEL BARRERA C</w:t>
            </w:r>
            <w:r w:rsidR="0041222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ABRERA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BE" w:rsidRDefault="005C14C0" w:rsidP="004C77BE">
            <w:pPr>
              <w:spacing w:before="5"/>
              <w:ind w:left="142"/>
              <w:rPr>
                <w:rFonts w:ascii="Arial" w:eastAsia="Arial" w:hAnsi="Arial" w:cs="Arial"/>
                <w:b/>
                <w:i/>
                <w:sz w:val="14"/>
                <w:szCs w:val="14"/>
                <w:lang w:val="es-ES"/>
              </w:rPr>
            </w:pPr>
            <w:hyperlink r:id="rId9" w:history="1">
              <w:r w:rsidR="004C77BE" w:rsidRPr="004C77BE">
                <w:rPr>
                  <w:rFonts w:ascii="Arial" w:eastAsia="Arial" w:hAnsi="Arial" w:cs="Arial"/>
                  <w:b/>
                  <w:i/>
                  <w:sz w:val="14"/>
                  <w:szCs w:val="14"/>
                  <w:lang w:val="es-ES"/>
                </w:rPr>
                <w:t xml:space="preserve">2.- </w:t>
              </w:r>
              <w:r w:rsidR="00BD3F45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D.ª ANA ISABEL BARRERA C</w:t>
              </w:r>
              <w:r w:rsidR="0041222C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ABRERA</w:t>
              </w:r>
            </w:hyperlink>
          </w:p>
          <w:p w:rsidR="00BD3F45" w:rsidRPr="00302BD7" w:rsidRDefault="004C77BE" w:rsidP="004C77BE">
            <w:pPr>
              <w:spacing w:before="5"/>
              <w:ind w:left="142"/>
              <w:rPr>
                <w:sz w:val="14"/>
                <w:szCs w:val="14"/>
                <w:lang w:val="es-ES"/>
              </w:rPr>
            </w:pPr>
            <w:r w:rsidRPr="004C77BE">
              <w:rPr>
                <w:rFonts w:ascii="Arial" w:eastAsia="Arial" w:hAnsi="Arial" w:cs="Arial"/>
                <w:sz w:val="14"/>
                <w:szCs w:val="14"/>
                <w:lang w:val="es-ES"/>
              </w:rPr>
              <w:t>(Vicepresidenta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413D9A" w:rsidRPr="00302BD7" w:rsidTr="00DF0B05">
        <w:trPr>
          <w:trHeight w:hRule="exact" w:val="547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F45" w:rsidRDefault="00BD3F45" w:rsidP="00673DB9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 ANDRÉS DÍAZ MATOSO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BE" w:rsidRDefault="00BD3F45">
            <w:pPr>
              <w:ind w:left="142"/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3.</w:t>
            </w:r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- </w:t>
            </w:r>
            <w:hyperlink r:id="rId10" w:history="1">
              <w:r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>D. ANDRÉS DÍAZ MATOSO</w:t>
              </w:r>
            </w:hyperlink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 </w:t>
            </w:r>
          </w:p>
          <w:p w:rsidR="00BD3F45" w:rsidRPr="00302BD7" w:rsidRDefault="00BD3F45">
            <w:pPr>
              <w:ind w:left="142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(</w:t>
            </w:r>
            <w:r w:rsidRPr="00302BD7">
              <w:rPr>
                <w:rFonts w:ascii="Arial" w:eastAsia="Arial" w:hAnsi="Arial" w:cs="Arial"/>
                <w:bCs/>
                <w:spacing w:val="1"/>
                <w:sz w:val="14"/>
                <w:szCs w:val="14"/>
                <w:lang w:val="es-ES"/>
              </w:rPr>
              <w:t>Consejero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413D9A" w:rsidRPr="00302BD7" w:rsidTr="00DF0B05">
        <w:trPr>
          <w:trHeight w:hRule="exact" w:val="564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F45" w:rsidRDefault="00BD3F45" w:rsidP="00673DB9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 JAVIER GUTIÉRREZ TAÑO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BE" w:rsidRDefault="00BD3F45" w:rsidP="001F082E">
            <w:pPr>
              <w:ind w:left="142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4.</w:t>
            </w:r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- </w:t>
            </w:r>
            <w:hyperlink r:id="rId11" w:history="1">
              <w:r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D. JAVIER GUTIÉRREZ TAÑO</w:t>
              </w:r>
            </w:hyperlink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 xml:space="preserve"> </w:t>
            </w:r>
          </w:p>
          <w:p w:rsidR="00BD3F45" w:rsidRPr="00302BD7" w:rsidRDefault="00BD3F45" w:rsidP="001F082E">
            <w:pPr>
              <w:ind w:left="142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(</w:t>
            </w:r>
            <w:r w:rsidRPr="00302BD7">
              <w:rPr>
                <w:rFonts w:ascii="Arial" w:eastAsia="Arial" w:hAnsi="Arial" w:cs="Arial"/>
                <w:bCs/>
                <w:spacing w:val="-1"/>
                <w:sz w:val="14"/>
                <w:szCs w:val="14"/>
                <w:lang w:val="es-ES"/>
              </w:rPr>
              <w:t>Consejero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413D9A" w:rsidRPr="00302BD7" w:rsidTr="00DF0B05">
        <w:trPr>
          <w:trHeight w:hRule="exact" w:val="568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F45" w:rsidRDefault="00BD3F45" w:rsidP="00673DB9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D.ª JANIRA GUTIÉRREZ PERAZA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D9A" w:rsidRDefault="00BD3F45">
            <w:pPr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5.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- </w:t>
            </w:r>
            <w:hyperlink r:id="rId12" w:history="1">
              <w:r w:rsidRPr="004C77BE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D.ª JANIRA GUTIÉRREZ PERAZA</w:t>
              </w:r>
            </w:hyperlink>
            <w:r w:rsidRPr="00302BD7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BD3F45" w:rsidRPr="00302BD7" w:rsidRDefault="00BD3F45">
            <w:pPr>
              <w:ind w:left="142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Cs/>
                <w:sz w:val="14"/>
                <w:szCs w:val="14"/>
                <w:lang w:val="es-ES"/>
              </w:rPr>
              <w:t>(Consejera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413D9A" w:rsidRPr="00302BD7" w:rsidTr="00DF0B05">
        <w:trPr>
          <w:trHeight w:hRule="exact" w:val="568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F45" w:rsidRDefault="00BD3F45" w:rsidP="00673DB9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 JUAN ANTONIO ALONSO BARRETO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D9A" w:rsidRDefault="00BD3F45">
            <w:pPr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6.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- </w:t>
            </w:r>
            <w:hyperlink r:id="rId13" w:history="1">
              <w:r w:rsidRPr="00142129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D. JUAN ANTONIO ALONSO BARRETO</w:t>
              </w:r>
            </w:hyperlink>
            <w:r w:rsidRPr="00302BD7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BD3F45" w:rsidRPr="00302BD7" w:rsidRDefault="00BD3F45">
            <w:pPr>
              <w:ind w:left="142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Cs/>
                <w:sz w:val="14"/>
                <w:szCs w:val="14"/>
                <w:lang w:val="es-ES"/>
              </w:rPr>
              <w:t>(Consejero Delegado de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45" w:rsidRPr="00302BD7" w:rsidRDefault="00BD3F45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</w:tbl>
    <w:p w:rsidR="000658F6" w:rsidRPr="00302BD7" w:rsidRDefault="000658F6">
      <w:pPr>
        <w:spacing w:before="10" w:line="280" w:lineRule="exact"/>
        <w:rPr>
          <w:sz w:val="14"/>
          <w:szCs w:val="14"/>
          <w:lang w:val="es-ES"/>
        </w:rPr>
      </w:pPr>
    </w:p>
    <w:p w:rsidR="000658F6" w:rsidRPr="00302BD7" w:rsidRDefault="000658F6">
      <w:pPr>
        <w:spacing w:before="10" w:line="280" w:lineRule="exact"/>
        <w:rPr>
          <w:sz w:val="14"/>
          <w:szCs w:val="14"/>
          <w:lang w:val="es-ES"/>
        </w:rPr>
      </w:pPr>
    </w:p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line="140" w:lineRule="exact"/>
        <w:rPr>
          <w:rFonts w:ascii="Arial" w:eastAsia="Arial" w:hAnsi="Arial" w:cs="Arial"/>
          <w:b/>
          <w:spacing w:val="1"/>
          <w:lang w:val="es-ES"/>
        </w:rPr>
      </w:pPr>
    </w:p>
    <w:p w:rsidR="000658F6" w:rsidRPr="008A39A0" w:rsidRDefault="00302BD7" w:rsidP="008A39A0">
      <w:pPr>
        <w:spacing w:before="10" w:line="280" w:lineRule="exact"/>
        <w:jc w:val="center"/>
        <w:rPr>
          <w:sz w:val="16"/>
          <w:szCs w:val="16"/>
        </w:rPr>
      </w:pPr>
      <w:r w:rsidRPr="008A39A0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JUNTA GENERAL GMR CANARIAS</w:t>
      </w:r>
    </w:p>
    <w:p w:rsidR="000658F6" w:rsidRDefault="000658F6" w:rsidP="008A39A0">
      <w:pPr>
        <w:spacing w:before="10" w:line="280" w:lineRule="exact"/>
        <w:jc w:val="center"/>
        <w:rPr>
          <w:sz w:val="28"/>
          <w:szCs w:val="28"/>
          <w:lang w:val="es-ES"/>
        </w:rPr>
      </w:pPr>
    </w:p>
    <w:tbl>
      <w:tblPr>
        <w:tblW w:w="14600" w:type="dxa"/>
        <w:tblInd w:w="150" w:type="dxa"/>
        <w:tblCellMar>
          <w:left w:w="10" w:type="dxa"/>
          <w:right w:w="10" w:type="dxa"/>
        </w:tblCellMar>
        <w:tblLook w:val="0000"/>
      </w:tblPr>
      <w:tblGrid>
        <w:gridCol w:w="5245"/>
        <w:gridCol w:w="3118"/>
        <w:gridCol w:w="3118"/>
        <w:gridCol w:w="3119"/>
      </w:tblGrid>
      <w:tr w:rsidR="000658F6" w:rsidRPr="0041222C" w:rsidTr="008A39A0">
        <w:trPr>
          <w:trHeight w:val="46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302BD7" w:rsidP="00413D9A">
            <w:pPr>
              <w:tabs>
                <w:tab w:val="left" w:pos="4820"/>
              </w:tabs>
              <w:spacing w:before="5"/>
              <w:ind w:left="142"/>
              <w:jc w:val="center"/>
              <w:rPr>
                <w:sz w:val="14"/>
                <w:szCs w:val="14"/>
                <w:lang w:val="es-ES"/>
              </w:rPr>
            </w:pPr>
            <w:r w:rsidRPr="00413D9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REPRESENTANTE COMUNIDAD AUTÓNOMA DE CANARIAS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302BD7">
            <w:pPr>
              <w:spacing w:before="5" w:line="244" w:lineRule="auto"/>
              <w:ind w:left="60" w:right="82"/>
              <w:jc w:val="center"/>
              <w:rPr>
                <w:sz w:val="14"/>
                <w:szCs w:val="14"/>
              </w:rPr>
            </w:pPr>
            <w:r w:rsidRPr="00413D9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F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CH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</w:t>
            </w:r>
            <w:r w:rsidRPr="00413D9A">
              <w:rPr>
                <w:rFonts w:ascii="Arial" w:eastAsia="Arial" w:hAnsi="Arial" w:cs="Arial"/>
                <w:b/>
                <w:spacing w:val="-10"/>
                <w:sz w:val="14"/>
                <w:szCs w:val="14"/>
                <w:lang w:val="es-ES"/>
              </w:rPr>
              <w:t xml:space="preserve"> </w:t>
            </w:r>
            <w:r w:rsidRPr="00413D9A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ES"/>
              </w:rPr>
              <w:t>A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CUERD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O 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G</w:t>
            </w:r>
            <w:r w:rsidRPr="00413D9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ES"/>
              </w:rPr>
              <w:t>O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B</w:t>
            </w:r>
            <w:r w:rsidRPr="00413D9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ES"/>
              </w:rPr>
              <w:t>I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R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N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302BD7">
            <w:pPr>
              <w:spacing w:before="5"/>
              <w:ind w:left="60"/>
              <w:jc w:val="center"/>
              <w:rPr>
                <w:sz w:val="14"/>
                <w:szCs w:val="14"/>
              </w:rPr>
            </w:pPr>
            <w:r w:rsidRPr="00413D9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F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CH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</w:t>
            </w:r>
            <w:r w:rsidRPr="00413D9A">
              <w:rPr>
                <w:rFonts w:ascii="Arial" w:eastAsia="Arial" w:hAnsi="Arial" w:cs="Arial"/>
                <w:b/>
                <w:spacing w:val="-10"/>
                <w:sz w:val="14"/>
                <w:szCs w:val="14"/>
                <w:lang w:val="es-ES"/>
              </w:rPr>
              <w:t xml:space="preserve"> 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J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U</w:t>
            </w:r>
            <w:r w:rsidRPr="00413D9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N</w:t>
            </w:r>
            <w:r w:rsidRPr="00413D9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T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</w:t>
            </w:r>
            <w:r w:rsidRPr="00413D9A">
              <w:rPr>
                <w:rFonts w:ascii="Arial" w:eastAsia="Arial" w:hAnsi="Arial" w:cs="Arial"/>
                <w:b/>
                <w:spacing w:val="-10"/>
                <w:sz w:val="14"/>
                <w:szCs w:val="14"/>
                <w:lang w:val="es-ES"/>
              </w:rPr>
              <w:t xml:space="preserve"> 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G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 w:rsidRPr="00413D9A"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302BD7">
            <w:pPr>
              <w:spacing w:before="5"/>
              <w:jc w:val="center"/>
              <w:rPr>
                <w:sz w:val="14"/>
                <w:szCs w:val="14"/>
                <w:lang w:val="es-ES"/>
              </w:rPr>
            </w:pPr>
            <w:r w:rsidRPr="00413D9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 ADMINISTRACIÓN</w:t>
            </w:r>
          </w:p>
        </w:tc>
      </w:tr>
      <w:tr w:rsidR="000658F6" w:rsidRPr="001F082E" w:rsidTr="008A39A0">
        <w:trPr>
          <w:trHeight w:val="46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245E89" w:rsidP="00413D9A">
            <w:pPr>
              <w:spacing w:before="5"/>
              <w:jc w:val="center"/>
              <w:rPr>
                <w:sz w:val="14"/>
                <w:szCs w:val="14"/>
                <w:lang w:val="es-ES"/>
              </w:rPr>
            </w:pPr>
            <w:r w:rsidRPr="00E505D9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D. ALEJANDRO NARVAY QUINTERO CASTAÑEDA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140F42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3D9A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140F42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3D9A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140F42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3D9A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</w:tbl>
    <w:p w:rsidR="000658F6" w:rsidRPr="00245E89" w:rsidRDefault="000658F6">
      <w:pPr>
        <w:spacing w:before="8" w:line="160" w:lineRule="exact"/>
        <w:rPr>
          <w:sz w:val="16"/>
          <w:szCs w:val="16"/>
          <w:lang w:val="es-ES"/>
        </w:rPr>
      </w:pPr>
    </w:p>
    <w:p w:rsidR="000658F6" w:rsidRPr="00245E89" w:rsidRDefault="000658F6">
      <w:pPr>
        <w:spacing w:before="20" w:line="260" w:lineRule="exact"/>
        <w:rPr>
          <w:sz w:val="26"/>
          <w:szCs w:val="26"/>
          <w:lang w:val="es-ES"/>
        </w:rPr>
      </w:pPr>
    </w:p>
    <w:p w:rsidR="000658F6" w:rsidRPr="00245E89" w:rsidRDefault="00302BD7">
      <w:pPr>
        <w:spacing w:before="42"/>
        <w:ind w:right="134"/>
        <w:jc w:val="right"/>
        <w:rPr>
          <w:lang w:val="es-ES"/>
        </w:rPr>
      </w:pP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t</w:t>
      </w:r>
      <w:r>
        <w:rPr>
          <w:rFonts w:ascii="Arial" w:eastAsia="Arial" w:hAnsi="Arial" w:cs="Arial"/>
          <w:b/>
          <w:sz w:val="14"/>
          <w:szCs w:val="14"/>
          <w:lang w:val="es-ES"/>
        </w:rPr>
        <w:t>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co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firm</w:t>
      </w:r>
      <w:r>
        <w:rPr>
          <w:rFonts w:ascii="Arial" w:eastAsia="Arial" w:hAnsi="Arial" w:cs="Arial"/>
          <w:b/>
          <w:sz w:val="14"/>
          <w:szCs w:val="14"/>
          <w:lang w:val="es-ES"/>
        </w:rPr>
        <w:t>ados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por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l</w:t>
      </w:r>
      <w:r>
        <w:rPr>
          <w:rFonts w:ascii="Arial" w:eastAsia="Arial" w:hAnsi="Arial" w:cs="Arial"/>
          <w:b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m</w:t>
      </w:r>
      <w:r>
        <w:rPr>
          <w:rFonts w:ascii="Arial" w:eastAsia="Arial" w:hAnsi="Arial" w:cs="Arial"/>
          <w:b/>
          <w:sz w:val="14"/>
          <w:szCs w:val="14"/>
          <w:lang w:val="es-ES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r</w:t>
      </w:r>
      <w:r>
        <w:rPr>
          <w:rFonts w:ascii="Arial" w:eastAsia="Arial" w:hAnsi="Arial" w:cs="Arial"/>
          <w:b/>
          <w:sz w:val="14"/>
          <w:szCs w:val="14"/>
          <w:lang w:val="es-ES"/>
        </w:rPr>
        <w:t>esa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 xml:space="preserve">el </w:t>
      </w:r>
      <w:r w:rsidR="00440CEA">
        <w:rPr>
          <w:rFonts w:ascii="Arial" w:eastAsia="Arial" w:hAnsi="Arial" w:cs="Arial"/>
          <w:b/>
          <w:sz w:val="14"/>
          <w:szCs w:val="14"/>
          <w:lang w:val="es-ES"/>
        </w:rPr>
        <w:t>27</w:t>
      </w:r>
      <w:r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de </w:t>
      </w:r>
      <w:r w:rsidR="00440CEA">
        <w:rPr>
          <w:rFonts w:ascii="Arial" w:eastAsia="Arial" w:hAnsi="Arial" w:cs="Arial"/>
          <w:b/>
          <w:spacing w:val="2"/>
          <w:sz w:val="14"/>
          <w:szCs w:val="14"/>
          <w:lang w:val="es-ES"/>
        </w:rPr>
        <w:t>julio</w:t>
      </w:r>
      <w:r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de 2023</w:t>
      </w:r>
    </w:p>
    <w:p w:rsidR="000658F6" w:rsidRDefault="000658F6">
      <w:pPr>
        <w:spacing w:before="42"/>
        <w:ind w:right="134"/>
        <w:jc w:val="right"/>
        <w:rPr>
          <w:rFonts w:ascii="Arial" w:eastAsia="Arial" w:hAnsi="Arial" w:cs="Arial"/>
          <w:color w:val="FF0000"/>
          <w:sz w:val="14"/>
          <w:szCs w:val="14"/>
          <w:lang w:val="es-ES"/>
        </w:rPr>
      </w:pPr>
    </w:p>
    <w:p w:rsidR="000658F6" w:rsidRDefault="000658F6">
      <w:pPr>
        <w:spacing w:before="42"/>
        <w:ind w:right="134"/>
        <w:jc w:val="right"/>
        <w:rPr>
          <w:rFonts w:ascii="Arial" w:eastAsia="Arial" w:hAnsi="Arial" w:cs="Arial"/>
          <w:sz w:val="14"/>
          <w:szCs w:val="14"/>
          <w:lang w:val="es-ES"/>
        </w:rPr>
      </w:pPr>
    </w:p>
    <w:sectPr w:rsidR="000658F6" w:rsidSect="004C77BE">
      <w:pgSz w:w="16840" w:h="11900" w:orient="landscape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62" w:rsidRDefault="00162462" w:rsidP="000658F6">
      <w:r>
        <w:separator/>
      </w:r>
    </w:p>
  </w:endnote>
  <w:endnote w:type="continuationSeparator" w:id="0">
    <w:p w:rsidR="00162462" w:rsidRDefault="00162462" w:rsidP="0006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62" w:rsidRDefault="00162462" w:rsidP="000658F6">
      <w:r w:rsidRPr="000658F6">
        <w:rPr>
          <w:color w:val="000000"/>
        </w:rPr>
        <w:separator/>
      </w:r>
    </w:p>
  </w:footnote>
  <w:footnote w:type="continuationSeparator" w:id="0">
    <w:p w:rsidR="00162462" w:rsidRDefault="00162462" w:rsidP="00065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DFA"/>
    <w:multiLevelType w:val="multilevel"/>
    <w:tmpl w:val="E41CAD42"/>
    <w:styleLink w:val="WWOutlineListStyle2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1">
    <w:nsid w:val="1D161EDD"/>
    <w:multiLevelType w:val="multilevel"/>
    <w:tmpl w:val="60EE1BA6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>
    <w:nsid w:val="27011688"/>
    <w:multiLevelType w:val="multilevel"/>
    <w:tmpl w:val="36C485C4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F6"/>
    <w:rsid w:val="000658F6"/>
    <w:rsid w:val="00103A7F"/>
    <w:rsid w:val="00140F42"/>
    <w:rsid w:val="00142129"/>
    <w:rsid w:val="00145137"/>
    <w:rsid w:val="00162462"/>
    <w:rsid w:val="001F082E"/>
    <w:rsid w:val="00235D7A"/>
    <w:rsid w:val="00245E89"/>
    <w:rsid w:val="002C35B5"/>
    <w:rsid w:val="002E15C8"/>
    <w:rsid w:val="00302BD7"/>
    <w:rsid w:val="0041222C"/>
    <w:rsid w:val="00413D9A"/>
    <w:rsid w:val="00440CEA"/>
    <w:rsid w:val="004C77BE"/>
    <w:rsid w:val="005C14C0"/>
    <w:rsid w:val="00713C7D"/>
    <w:rsid w:val="008A39A0"/>
    <w:rsid w:val="0099108C"/>
    <w:rsid w:val="00AC4E4C"/>
    <w:rsid w:val="00BD3F45"/>
    <w:rsid w:val="00D14535"/>
    <w:rsid w:val="00D43E3E"/>
    <w:rsid w:val="00DF0B05"/>
    <w:rsid w:val="00E505D9"/>
    <w:rsid w:val="00E74B5F"/>
    <w:rsid w:val="00F7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8F6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rsid w:val="000658F6"/>
    <w:pPr>
      <w:numPr>
        <w:numId w:val="1"/>
      </w:numPr>
    </w:pPr>
  </w:style>
  <w:style w:type="paragraph" w:customStyle="1" w:styleId="Heading1">
    <w:name w:val="Heading 1"/>
    <w:basedOn w:val="Normal"/>
    <w:next w:val="Normal"/>
    <w:rsid w:val="000658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Heading2">
    <w:name w:val="Heading 2"/>
    <w:basedOn w:val="Normal"/>
    <w:next w:val="Normal"/>
    <w:rsid w:val="000658F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rsid w:val="000658F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rsid w:val="000658F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rsid w:val="000658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rsid w:val="000658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"/>
    <w:next w:val="Normal"/>
    <w:rsid w:val="000658F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Normal"/>
    <w:next w:val="Normal"/>
    <w:rsid w:val="000658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">
    <w:name w:val="Heading 9"/>
    <w:basedOn w:val="Normal"/>
    <w:next w:val="Normal"/>
    <w:rsid w:val="000658F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paragraph" w:customStyle="1" w:styleId="Standard">
    <w:name w:val="Standard"/>
    <w:rsid w:val="000658F6"/>
  </w:style>
  <w:style w:type="paragraph" w:customStyle="1" w:styleId="Heading">
    <w:name w:val="Heading"/>
    <w:basedOn w:val="Standard"/>
    <w:next w:val="Textbody"/>
    <w:rsid w:val="000658F6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0658F6"/>
    <w:pPr>
      <w:spacing w:after="140" w:line="276" w:lineRule="auto"/>
    </w:pPr>
  </w:style>
  <w:style w:type="paragraph" w:customStyle="1" w:styleId="TableContents">
    <w:name w:val="Table Contents"/>
    <w:basedOn w:val="Standard"/>
    <w:rsid w:val="000658F6"/>
    <w:pPr>
      <w:widowControl w:val="0"/>
      <w:suppressLineNumbers/>
    </w:pPr>
  </w:style>
  <w:style w:type="paragraph" w:customStyle="1" w:styleId="Framecontents">
    <w:name w:val="Frame contents"/>
    <w:basedOn w:val="Standard"/>
    <w:rsid w:val="000658F6"/>
  </w:style>
  <w:style w:type="character" w:customStyle="1" w:styleId="Ttulo1Car">
    <w:name w:val="Título 1 Car"/>
    <w:basedOn w:val="Fuentedeprrafopredeter"/>
    <w:rsid w:val="000658F6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ar">
    <w:name w:val="Título 2 Car"/>
    <w:basedOn w:val="Fuentedeprrafopredeter"/>
    <w:rsid w:val="000658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sid w:val="000658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rsid w:val="000658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rsid w:val="000658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rsid w:val="000658F6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rsid w:val="000658F6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rsid w:val="000658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rsid w:val="000658F6"/>
    <w:rPr>
      <w:rFonts w:ascii="Cambria" w:eastAsia="Times New Roman" w:hAnsi="Cambria" w:cs="Times New Roman"/>
      <w:sz w:val="22"/>
      <w:szCs w:val="22"/>
    </w:rPr>
  </w:style>
  <w:style w:type="character" w:customStyle="1" w:styleId="StrongEmphasis">
    <w:name w:val="Strong Emphasis"/>
    <w:rsid w:val="000658F6"/>
    <w:rPr>
      <w:b/>
      <w:bCs/>
    </w:rPr>
  </w:style>
  <w:style w:type="paragraph" w:styleId="Textodeglobo">
    <w:name w:val="Balloon Text"/>
    <w:basedOn w:val="Normal"/>
    <w:rsid w:val="00065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0658F6"/>
    <w:rPr>
      <w:rFonts w:ascii="Tahoma" w:hAnsi="Tahoma" w:cs="Tahoma"/>
      <w:sz w:val="16"/>
      <w:szCs w:val="16"/>
    </w:rPr>
  </w:style>
  <w:style w:type="numbering" w:customStyle="1" w:styleId="WWOutlineListStyle1">
    <w:name w:val="WW_OutlineListStyle_1"/>
    <w:basedOn w:val="Sinlista"/>
    <w:rsid w:val="000658F6"/>
    <w:pPr>
      <w:numPr>
        <w:numId w:val="2"/>
      </w:numPr>
    </w:pPr>
  </w:style>
  <w:style w:type="numbering" w:customStyle="1" w:styleId="WWOutlineListStyle">
    <w:name w:val="WW_OutlineListStyle"/>
    <w:basedOn w:val="Sinlista"/>
    <w:rsid w:val="000658F6"/>
    <w:pPr>
      <w:numPr>
        <w:numId w:val="3"/>
      </w:numPr>
    </w:pPr>
  </w:style>
  <w:style w:type="paragraph" w:styleId="Sinespaciado">
    <w:name w:val="No Spacing"/>
    <w:uiPriority w:val="1"/>
    <w:qFormat/>
    <w:rsid w:val="00302BD7"/>
    <w:pPr>
      <w:suppressAutoHyphens/>
    </w:pPr>
  </w:style>
  <w:style w:type="character" w:styleId="Hipervnculo">
    <w:name w:val="Hyperlink"/>
    <w:basedOn w:val="Fuentedeprrafopredeter"/>
    <w:uiPriority w:val="99"/>
    <w:unhideWhenUsed/>
    <w:rsid w:val="00103A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3A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organigrama/descargar-ficha?ou=42084&amp;tipo=odt&amp;unidad=UNIDAD_ORGANICA" TargetMode="External"/><Relationship Id="rId13" Type="http://schemas.openxmlformats.org/officeDocument/2006/relationships/hyperlink" Target="https://gmrcanarias.com/wp-content/uploads/2023/10/Curriculum-Juan-Antonio-Alonso-Barreto.od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biernodecanarias.org/organigrama/descargar-ficha?ou=32766&amp;tipo=odt&amp;unidad=UNIDAD_ORGA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iernodecanarias.org/organigrama/descargar-ficha?ou=39060&amp;tipo=odt&amp;unidad=UNIDAD_ORGANI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biernodecanarias.org/organigrama/descargar-ficha?ou=39073&amp;tipo=odt&amp;unidad=UNIDAD_ORGA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iernodecanarias.org/organigrama/descargar-ficha?ou=42085&amp;tipo=odt&amp;unidad=UNIDAD_ORGAN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rosariorg</cp:lastModifiedBy>
  <cp:revision>14</cp:revision>
  <dcterms:created xsi:type="dcterms:W3CDTF">2023-07-27T08:12:00Z</dcterms:created>
  <dcterms:modified xsi:type="dcterms:W3CDTF">2023-10-11T06:29:00Z</dcterms:modified>
</cp:coreProperties>
</file>