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1E4B" w14:textId="77777777" w:rsidR="003C5212" w:rsidRDefault="003C5212" w:rsidP="000E5806">
      <w:pPr>
        <w:jc w:val="center"/>
        <w:rPr>
          <w:b/>
          <w:bCs/>
          <w:color w:val="005DA2"/>
          <w:sz w:val="28"/>
          <w:szCs w:val="28"/>
        </w:rPr>
      </w:pPr>
      <w:r w:rsidRPr="000E5806">
        <w:rPr>
          <w:b/>
          <w:bCs/>
          <w:color w:val="005DA2"/>
          <w:sz w:val="28"/>
          <w:szCs w:val="28"/>
        </w:rPr>
        <w:t>INFORMACIÓN DE CONVENIOS Y ENCOMIENDAS DE GESTIÓN</w:t>
      </w:r>
    </w:p>
    <w:p w14:paraId="3AB9AFB3" w14:textId="77777777" w:rsidR="000E5806" w:rsidRPr="000E5806" w:rsidRDefault="000E5806" w:rsidP="000E5806">
      <w:pPr>
        <w:jc w:val="both"/>
        <w:rPr>
          <w:rFonts w:ascii="Calibri" w:hAnsi="Calibri" w:cs="Calibri"/>
          <w:b/>
          <w:bCs/>
        </w:rPr>
      </w:pPr>
    </w:p>
    <w:p w14:paraId="63FD695D" w14:textId="77777777" w:rsidR="000E5806" w:rsidRPr="000E5806" w:rsidRDefault="000E5806" w:rsidP="000E5806">
      <w:pPr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En el siguiente bloque se relacionan los convenios y encargos que GMR Canarias ha realizado desde 2017, conforme a lo establecido en artículo 29. Información de los convenios y encomiendas de gestión de la </w:t>
      </w:r>
      <w:hyperlink r:id="rId5" w:history="1">
        <w:r w:rsidRPr="000E5806">
          <w:rPr>
            <w:rStyle w:val="Hipervnculo"/>
            <w:rFonts w:ascii="Calibri" w:hAnsi="Calibri" w:cs="Calibri"/>
          </w:rPr>
          <w:t>Ley 12/2014, de 26 de diciembre, de transparencia y de acceso a la información pública</w:t>
        </w:r>
      </w:hyperlink>
      <w:r w:rsidRPr="000E5806">
        <w:rPr>
          <w:rFonts w:ascii="Calibri" w:hAnsi="Calibri" w:cs="Calibri"/>
        </w:rPr>
        <w:t>.</w:t>
      </w:r>
    </w:p>
    <w:p w14:paraId="6E45873A" w14:textId="77777777" w:rsidR="005671A5" w:rsidRDefault="005671A5" w:rsidP="000E5806">
      <w:pPr>
        <w:jc w:val="both"/>
        <w:rPr>
          <w:rFonts w:ascii="Calibri" w:hAnsi="Calibri" w:cs="Calibri"/>
          <w:b/>
          <w:bCs/>
        </w:rPr>
      </w:pPr>
    </w:p>
    <w:p w14:paraId="0BC006C1" w14:textId="0445366C" w:rsidR="000E5806" w:rsidRPr="000E5806" w:rsidRDefault="000E5806" w:rsidP="000E5806">
      <w:pPr>
        <w:jc w:val="both"/>
        <w:rPr>
          <w:rFonts w:ascii="Calibri" w:hAnsi="Calibri" w:cs="Calibri"/>
          <w:b/>
          <w:bCs/>
        </w:rPr>
      </w:pPr>
      <w:r w:rsidRPr="000E5806">
        <w:rPr>
          <w:rFonts w:ascii="Calibri" w:hAnsi="Calibri" w:cs="Calibri"/>
          <w:b/>
          <w:bCs/>
        </w:rPr>
        <w:t>CONVENIOS</w:t>
      </w:r>
    </w:p>
    <w:p w14:paraId="60CFD827" w14:textId="77777777" w:rsidR="000E5806" w:rsidRPr="000E5806" w:rsidRDefault="000E5806" w:rsidP="000E5806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Listado de Convenios Celebrados GMR Canarias 2024 </w:t>
      </w:r>
      <w:hyperlink r:id="rId6" w:history="1">
        <w:r w:rsidRPr="000E5806">
          <w:rPr>
            <w:rStyle w:val="Hipervnculo"/>
            <w:rFonts w:ascii="Calibri" w:hAnsi="Calibri" w:cs="Calibri"/>
          </w:rPr>
          <w:t>(xlsx)</w:t>
        </w:r>
      </w:hyperlink>
      <w:r w:rsidRPr="000E5806">
        <w:rPr>
          <w:rFonts w:ascii="Calibri" w:hAnsi="Calibri" w:cs="Calibri"/>
        </w:rPr>
        <w:t> </w:t>
      </w:r>
      <w:hyperlink r:id="rId7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ods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  <w:r w:rsidRPr="000E5806">
        <w:rPr>
          <w:rFonts w:ascii="Calibri" w:hAnsi="Calibri" w:cs="Calibri"/>
        </w:rPr>
        <w:t> </w:t>
      </w:r>
      <w:hyperlink r:id="rId8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pdf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</w:p>
    <w:p w14:paraId="20A4394B" w14:textId="77777777" w:rsidR="000E5806" w:rsidRPr="000E5806" w:rsidRDefault="000E5806" w:rsidP="000E5806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Listado de Convenios Celebrados GMR Canarias 2023 </w:t>
      </w:r>
      <w:hyperlink r:id="rId9" w:history="1">
        <w:r w:rsidRPr="000E5806">
          <w:rPr>
            <w:rStyle w:val="Hipervnculo"/>
            <w:rFonts w:ascii="Calibri" w:hAnsi="Calibri" w:cs="Calibri"/>
          </w:rPr>
          <w:t>(xlsx)</w:t>
        </w:r>
      </w:hyperlink>
      <w:r w:rsidRPr="000E5806">
        <w:rPr>
          <w:rFonts w:ascii="Calibri" w:hAnsi="Calibri" w:cs="Calibri"/>
        </w:rPr>
        <w:t> </w:t>
      </w:r>
      <w:hyperlink r:id="rId10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ods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  <w:r w:rsidRPr="000E5806">
        <w:rPr>
          <w:rFonts w:ascii="Calibri" w:hAnsi="Calibri" w:cs="Calibri"/>
        </w:rPr>
        <w:t> </w:t>
      </w:r>
      <w:hyperlink r:id="rId11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pdf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</w:p>
    <w:p w14:paraId="5736C604" w14:textId="77777777" w:rsidR="000E5806" w:rsidRPr="000E5806" w:rsidRDefault="000E5806" w:rsidP="000E5806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hyperlink r:id="rId12" w:history="1">
        <w:r w:rsidRPr="000E5806">
          <w:rPr>
            <w:rStyle w:val="Hipervnculo"/>
            <w:rFonts w:ascii="Calibri" w:hAnsi="Calibri" w:cs="Calibri"/>
          </w:rPr>
          <w:t>Listado de Convenios Celebrados GMR Canarias 2022</w:t>
        </w:r>
      </w:hyperlink>
    </w:p>
    <w:p w14:paraId="6B576423" w14:textId="77777777" w:rsidR="000E5806" w:rsidRPr="000E5806" w:rsidRDefault="000E5806" w:rsidP="000E5806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hyperlink r:id="rId13" w:history="1">
        <w:r w:rsidRPr="000E5806">
          <w:rPr>
            <w:rStyle w:val="Hipervnculo"/>
            <w:rFonts w:ascii="Calibri" w:hAnsi="Calibri" w:cs="Calibri"/>
          </w:rPr>
          <w:t>Listado de Convenios Celebrados GMR Canarias 2021</w:t>
        </w:r>
      </w:hyperlink>
    </w:p>
    <w:p w14:paraId="12A98702" w14:textId="77777777" w:rsidR="000E5806" w:rsidRPr="000E5806" w:rsidRDefault="000E5806" w:rsidP="000E5806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hyperlink r:id="rId14" w:history="1">
        <w:r w:rsidRPr="000E5806">
          <w:rPr>
            <w:rStyle w:val="Hipervnculo"/>
            <w:rFonts w:ascii="Calibri" w:hAnsi="Calibri" w:cs="Calibri"/>
          </w:rPr>
          <w:t>Listado de Convenios Celebrados GMR Canarias 2020</w:t>
        </w:r>
      </w:hyperlink>
    </w:p>
    <w:p w14:paraId="773D2B52" w14:textId="77777777" w:rsidR="000E5806" w:rsidRDefault="000E5806" w:rsidP="000E5806">
      <w:pPr>
        <w:jc w:val="both"/>
        <w:rPr>
          <w:rFonts w:ascii="Calibri" w:hAnsi="Calibri" w:cs="Calibri"/>
          <w:b/>
          <w:bCs/>
        </w:rPr>
      </w:pPr>
    </w:p>
    <w:p w14:paraId="0CAD079C" w14:textId="6478540C" w:rsidR="000E5806" w:rsidRPr="000E5806" w:rsidRDefault="000E5806" w:rsidP="000E5806">
      <w:pPr>
        <w:jc w:val="both"/>
        <w:rPr>
          <w:rFonts w:ascii="Calibri" w:hAnsi="Calibri" w:cs="Calibri"/>
          <w:b/>
          <w:bCs/>
        </w:rPr>
      </w:pPr>
      <w:r w:rsidRPr="000E5806">
        <w:rPr>
          <w:rFonts w:ascii="Calibri" w:hAnsi="Calibri" w:cs="Calibri"/>
          <w:b/>
          <w:bCs/>
        </w:rPr>
        <w:t>ENCARGOS</w:t>
      </w:r>
    </w:p>
    <w:p w14:paraId="6509A1C5" w14:textId="77777777" w:rsidR="000E5806" w:rsidRPr="000E5806" w:rsidRDefault="000E5806" w:rsidP="000E5806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Encargos de Gestión Formalizados en 2024 </w:t>
      </w:r>
      <w:hyperlink r:id="rId15" w:history="1">
        <w:r w:rsidRPr="000E5806">
          <w:rPr>
            <w:rStyle w:val="Hipervnculo"/>
            <w:rFonts w:ascii="Calibri" w:hAnsi="Calibri" w:cs="Calibri"/>
          </w:rPr>
          <w:t>(xlsx)</w:t>
        </w:r>
      </w:hyperlink>
      <w:r w:rsidRPr="000E5806">
        <w:rPr>
          <w:rFonts w:ascii="Calibri" w:hAnsi="Calibri" w:cs="Calibri"/>
        </w:rPr>
        <w:t> </w:t>
      </w:r>
      <w:hyperlink r:id="rId16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ods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  <w:r w:rsidRPr="000E5806">
        <w:rPr>
          <w:rFonts w:ascii="Calibri" w:hAnsi="Calibri" w:cs="Calibri"/>
        </w:rPr>
        <w:t> </w:t>
      </w:r>
      <w:hyperlink r:id="rId17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pdf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</w:p>
    <w:p w14:paraId="3D8FE1F3" w14:textId="77777777" w:rsidR="000E5806" w:rsidRPr="000E5806" w:rsidRDefault="000E5806" w:rsidP="000E5806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Encargos de Gestión Formalizados en 2023 </w:t>
      </w:r>
      <w:hyperlink r:id="rId18" w:history="1">
        <w:r w:rsidRPr="000E5806">
          <w:rPr>
            <w:rStyle w:val="Hipervnculo"/>
            <w:rFonts w:ascii="Calibri" w:hAnsi="Calibri" w:cs="Calibri"/>
          </w:rPr>
          <w:t>(xlsx)</w:t>
        </w:r>
      </w:hyperlink>
      <w:r w:rsidRPr="000E5806">
        <w:rPr>
          <w:rFonts w:ascii="Calibri" w:hAnsi="Calibri" w:cs="Calibri"/>
        </w:rPr>
        <w:t> </w:t>
      </w:r>
      <w:hyperlink r:id="rId19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ods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  <w:r w:rsidRPr="000E5806">
        <w:rPr>
          <w:rFonts w:ascii="Calibri" w:hAnsi="Calibri" w:cs="Calibri"/>
        </w:rPr>
        <w:t> </w:t>
      </w:r>
      <w:hyperlink r:id="rId20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pdf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</w:p>
    <w:p w14:paraId="53DC09E2" w14:textId="77777777" w:rsidR="000E5806" w:rsidRPr="000E5806" w:rsidRDefault="000E5806" w:rsidP="000E5806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hyperlink r:id="rId21" w:history="1">
        <w:r w:rsidRPr="000E5806">
          <w:rPr>
            <w:rStyle w:val="Hipervnculo"/>
            <w:rFonts w:ascii="Calibri" w:hAnsi="Calibri" w:cs="Calibri"/>
          </w:rPr>
          <w:t>Encargos de Gestión Formalizados en 2022</w:t>
        </w:r>
      </w:hyperlink>
    </w:p>
    <w:p w14:paraId="3B73FE71" w14:textId="77777777" w:rsidR="000E5806" w:rsidRPr="000E5806" w:rsidRDefault="000E5806" w:rsidP="000E5806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hyperlink r:id="rId22" w:history="1">
        <w:r w:rsidRPr="000E5806">
          <w:rPr>
            <w:rStyle w:val="Hipervnculo"/>
            <w:rFonts w:ascii="Calibri" w:hAnsi="Calibri" w:cs="Calibri"/>
          </w:rPr>
          <w:t>Encargos de Gestión Formalizados en 2021</w:t>
        </w:r>
      </w:hyperlink>
    </w:p>
    <w:p w14:paraId="6BF4F8A2" w14:textId="77777777" w:rsidR="000E5806" w:rsidRPr="000E5806" w:rsidRDefault="000E5806" w:rsidP="000E5806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hyperlink r:id="rId23" w:history="1">
        <w:r w:rsidRPr="000E5806">
          <w:rPr>
            <w:rStyle w:val="Hipervnculo"/>
            <w:rFonts w:ascii="Calibri" w:hAnsi="Calibri" w:cs="Calibri"/>
          </w:rPr>
          <w:t>Encargos de Gestión Formalizados en 2020</w:t>
        </w:r>
      </w:hyperlink>
    </w:p>
    <w:p w14:paraId="0E2F8A5B" w14:textId="77777777" w:rsidR="000E5806" w:rsidRDefault="000E5806" w:rsidP="000E5806">
      <w:pPr>
        <w:jc w:val="both"/>
        <w:rPr>
          <w:rFonts w:ascii="Calibri" w:hAnsi="Calibri" w:cs="Calibri"/>
          <w:b/>
          <w:bCs/>
        </w:rPr>
      </w:pPr>
    </w:p>
    <w:p w14:paraId="2FF358E9" w14:textId="00B3D643" w:rsidR="000E5806" w:rsidRPr="000E5806" w:rsidRDefault="000E5806" w:rsidP="000E5806">
      <w:pPr>
        <w:jc w:val="both"/>
        <w:rPr>
          <w:rFonts w:ascii="Calibri" w:hAnsi="Calibri" w:cs="Calibri"/>
          <w:b/>
          <w:bCs/>
        </w:rPr>
      </w:pPr>
      <w:r w:rsidRPr="000E5806">
        <w:rPr>
          <w:rFonts w:ascii="Calibri" w:hAnsi="Calibri" w:cs="Calibri"/>
          <w:b/>
          <w:bCs/>
        </w:rPr>
        <w:t>TARIFAS</w:t>
      </w:r>
    </w:p>
    <w:p w14:paraId="25A6B870" w14:textId="77777777" w:rsidR="000E5806" w:rsidRPr="000E5806" w:rsidRDefault="000E5806" w:rsidP="000E5806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Tarifas GMR Canarias 2024 </w:t>
      </w:r>
      <w:hyperlink r:id="rId24" w:history="1">
        <w:r w:rsidRPr="000E5806">
          <w:rPr>
            <w:rStyle w:val="Hipervnculo"/>
            <w:rFonts w:ascii="Calibri" w:hAnsi="Calibri" w:cs="Calibri"/>
          </w:rPr>
          <w:t>(xlsx)</w:t>
        </w:r>
      </w:hyperlink>
      <w:r w:rsidRPr="000E5806">
        <w:rPr>
          <w:rFonts w:ascii="Calibri" w:hAnsi="Calibri" w:cs="Calibri"/>
        </w:rPr>
        <w:t> </w:t>
      </w:r>
      <w:hyperlink r:id="rId25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ods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  <w:r w:rsidRPr="000E5806">
        <w:rPr>
          <w:rFonts w:ascii="Calibri" w:hAnsi="Calibri" w:cs="Calibri"/>
        </w:rPr>
        <w:t> </w:t>
      </w:r>
      <w:hyperlink r:id="rId26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pdf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</w:p>
    <w:p w14:paraId="07FE79B5" w14:textId="77777777" w:rsidR="000E5806" w:rsidRPr="000E5806" w:rsidRDefault="000E5806" w:rsidP="000E5806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Tarifas GMR Canarias 2023 </w:t>
      </w:r>
      <w:hyperlink r:id="rId27" w:history="1">
        <w:r w:rsidRPr="000E5806">
          <w:rPr>
            <w:rStyle w:val="Hipervnculo"/>
            <w:rFonts w:ascii="Calibri" w:hAnsi="Calibri" w:cs="Calibri"/>
          </w:rPr>
          <w:t>(xlsx)</w:t>
        </w:r>
      </w:hyperlink>
      <w:r w:rsidRPr="000E5806">
        <w:rPr>
          <w:rFonts w:ascii="Calibri" w:hAnsi="Calibri" w:cs="Calibri"/>
        </w:rPr>
        <w:t> </w:t>
      </w:r>
      <w:hyperlink r:id="rId28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ods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  <w:r w:rsidRPr="000E5806">
        <w:rPr>
          <w:rFonts w:ascii="Calibri" w:hAnsi="Calibri" w:cs="Calibri"/>
        </w:rPr>
        <w:t> </w:t>
      </w:r>
      <w:hyperlink r:id="rId29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pdf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</w:p>
    <w:p w14:paraId="488FC023" w14:textId="77777777" w:rsidR="000E5806" w:rsidRPr="000E5806" w:rsidRDefault="000E5806" w:rsidP="000E5806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Tarifas GMR Canarias 2022 </w:t>
      </w:r>
      <w:hyperlink r:id="rId30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ods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  <w:r w:rsidRPr="000E5806">
        <w:rPr>
          <w:rFonts w:ascii="Calibri" w:hAnsi="Calibri" w:cs="Calibri"/>
        </w:rPr>
        <w:t> </w:t>
      </w:r>
      <w:hyperlink r:id="rId31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pdf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</w:p>
    <w:p w14:paraId="4DCADF12" w14:textId="77777777" w:rsidR="000E5806" w:rsidRPr="000E5806" w:rsidRDefault="000E5806" w:rsidP="000E5806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Tarifas GMR Canarias 2021 </w:t>
      </w:r>
      <w:hyperlink r:id="rId32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ods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  <w:r w:rsidRPr="000E5806">
        <w:rPr>
          <w:rFonts w:ascii="Calibri" w:hAnsi="Calibri" w:cs="Calibri"/>
        </w:rPr>
        <w:t> </w:t>
      </w:r>
      <w:hyperlink r:id="rId33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pdf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</w:p>
    <w:p w14:paraId="7ADCA601" w14:textId="77777777" w:rsidR="000E5806" w:rsidRDefault="000E5806" w:rsidP="000E5806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Calibri" w:hAnsi="Calibri" w:cs="Calibri"/>
        </w:rPr>
      </w:pPr>
      <w:r w:rsidRPr="000E5806">
        <w:rPr>
          <w:rFonts w:ascii="Calibri" w:hAnsi="Calibri" w:cs="Calibri"/>
        </w:rPr>
        <w:t>Tarifas GMR Canarias 2020 </w:t>
      </w:r>
      <w:hyperlink r:id="rId34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ods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  <w:r w:rsidRPr="000E5806">
        <w:rPr>
          <w:rFonts w:ascii="Calibri" w:hAnsi="Calibri" w:cs="Calibri"/>
        </w:rPr>
        <w:t> </w:t>
      </w:r>
      <w:hyperlink r:id="rId35" w:history="1">
        <w:r w:rsidRPr="000E5806">
          <w:rPr>
            <w:rStyle w:val="Hipervnculo"/>
            <w:rFonts w:ascii="Calibri" w:hAnsi="Calibri" w:cs="Calibri"/>
          </w:rPr>
          <w:t>(</w:t>
        </w:r>
        <w:proofErr w:type="spellStart"/>
        <w:r w:rsidRPr="000E5806">
          <w:rPr>
            <w:rStyle w:val="Hipervnculo"/>
            <w:rFonts w:ascii="Calibri" w:hAnsi="Calibri" w:cs="Calibri"/>
          </w:rPr>
          <w:t>pdf</w:t>
        </w:r>
        <w:proofErr w:type="spellEnd"/>
        <w:r w:rsidRPr="000E5806">
          <w:rPr>
            <w:rStyle w:val="Hipervnculo"/>
            <w:rFonts w:ascii="Calibri" w:hAnsi="Calibri" w:cs="Calibri"/>
          </w:rPr>
          <w:t>)</w:t>
        </w:r>
      </w:hyperlink>
    </w:p>
    <w:p w14:paraId="287EAF14" w14:textId="77777777" w:rsidR="000E5806" w:rsidRDefault="000E5806" w:rsidP="000E5806">
      <w:pPr>
        <w:spacing w:after="120" w:line="240" w:lineRule="auto"/>
        <w:ind w:left="714"/>
        <w:jc w:val="both"/>
        <w:rPr>
          <w:rFonts w:ascii="Calibri" w:hAnsi="Calibri" w:cs="Calibri"/>
        </w:rPr>
      </w:pPr>
    </w:p>
    <w:p w14:paraId="2047EBDF" w14:textId="31BC0347" w:rsidR="000E5806" w:rsidRPr="006701B0" w:rsidRDefault="006701B0" w:rsidP="006701B0">
      <w:pPr>
        <w:rPr>
          <w:rFonts w:ascii="Calibri" w:hAnsi="Calibri" w:cs="Calibri"/>
        </w:rPr>
      </w:pPr>
      <w:r w:rsidRPr="006701B0">
        <w:rPr>
          <w:rFonts w:ascii="Calibri" w:hAnsi="Calibri" w:cs="Calibri"/>
          <w:b/>
          <w:bCs/>
        </w:rPr>
        <w:t>Formato: </w:t>
      </w:r>
      <w:r w:rsidRPr="006701B0">
        <w:rPr>
          <w:rFonts w:ascii="Calibri" w:hAnsi="Calibri" w:cs="Calibri"/>
        </w:rPr>
        <w:t>PDF/HTML/ODS/XLSX/ODT/DOCX</w:t>
      </w:r>
      <w:r w:rsidRPr="006701B0">
        <w:rPr>
          <w:rFonts w:ascii="Calibri" w:hAnsi="Calibri" w:cs="Calibri"/>
          <w:b/>
          <w:bCs/>
        </w:rPr>
        <w:br/>
        <w:t>Responsable: </w:t>
      </w:r>
      <w:r w:rsidRPr="006701B0">
        <w:rPr>
          <w:rFonts w:ascii="Calibri" w:hAnsi="Calibri" w:cs="Calibri"/>
        </w:rPr>
        <w:t>Gestión del Medio Rural de Canarias, S.A.U. (GMR Canarias).</w:t>
      </w:r>
      <w:r w:rsidRPr="006701B0">
        <w:rPr>
          <w:rFonts w:ascii="Calibri" w:hAnsi="Calibri" w:cs="Calibri"/>
        </w:rPr>
        <w:br/>
      </w:r>
      <w:r w:rsidRPr="006701B0">
        <w:rPr>
          <w:rFonts w:ascii="Calibri" w:hAnsi="Calibri" w:cs="Calibri"/>
          <w:b/>
          <w:bCs/>
        </w:rPr>
        <w:t>Fecha de Actualización: </w:t>
      </w:r>
      <w:r w:rsidRPr="006701B0">
        <w:rPr>
          <w:rFonts w:ascii="Calibri" w:hAnsi="Calibri" w:cs="Calibri"/>
        </w:rPr>
        <w:t>17 de marzo 2025</w:t>
      </w:r>
    </w:p>
    <w:sectPr w:rsidR="000E5806" w:rsidRPr="00670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C4C"/>
    <w:multiLevelType w:val="multilevel"/>
    <w:tmpl w:val="352E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C3356"/>
    <w:multiLevelType w:val="multilevel"/>
    <w:tmpl w:val="2F02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9300C"/>
    <w:multiLevelType w:val="multilevel"/>
    <w:tmpl w:val="EBDC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C1372"/>
    <w:multiLevelType w:val="multilevel"/>
    <w:tmpl w:val="5D4A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63308"/>
    <w:multiLevelType w:val="multilevel"/>
    <w:tmpl w:val="E96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D31A8"/>
    <w:multiLevelType w:val="multilevel"/>
    <w:tmpl w:val="70E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D3CAA"/>
    <w:multiLevelType w:val="multilevel"/>
    <w:tmpl w:val="0A1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B1289"/>
    <w:multiLevelType w:val="multilevel"/>
    <w:tmpl w:val="7FFE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C44B2"/>
    <w:multiLevelType w:val="multilevel"/>
    <w:tmpl w:val="2154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90E9B"/>
    <w:multiLevelType w:val="multilevel"/>
    <w:tmpl w:val="F4BA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274A8"/>
    <w:multiLevelType w:val="multilevel"/>
    <w:tmpl w:val="643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109197">
    <w:abstractNumId w:val="7"/>
  </w:num>
  <w:num w:numId="2" w16cid:durableId="1225675852">
    <w:abstractNumId w:val="0"/>
  </w:num>
  <w:num w:numId="3" w16cid:durableId="1682317618">
    <w:abstractNumId w:val="1"/>
  </w:num>
  <w:num w:numId="4" w16cid:durableId="198519770">
    <w:abstractNumId w:val="4"/>
  </w:num>
  <w:num w:numId="5" w16cid:durableId="1826583502">
    <w:abstractNumId w:val="10"/>
  </w:num>
  <w:num w:numId="6" w16cid:durableId="1406415599">
    <w:abstractNumId w:val="9"/>
  </w:num>
  <w:num w:numId="7" w16cid:durableId="576595050">
    <w:abstractNumId w:val="3"/>
  </w:num>
  <w:num w:numId="8" w16cid:durableId="1459226758">
    <w:abstractNumId w:val="2"/>
  </w:num>
  <w:num w:numId="9" w16cid:durableId="2018993818">
    <w:abstractNumId w:val="6"/>
  </w:num>
  <w:num w:numId="10" w16cid:durableId="2095082018">
    <w:abstractNumId w:val="8"/>
  </w:num>
  <w:num w:numId="11" w16cid:durableId="1204752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12"/>
    <w:rsid w:val="000E5806"/>
    <w:rsid w:val="00220D7E"/>
    <w:rsid w:val="003C5212"/>
    <w:rsid w:val="004D6299"/>
    <w:rsid w:val="005671A5"/>
    <w:rsid w:val="005B4BB9"/>
    <w:rsid w:val="005E7FEC"/>
    <w:rsid w:val="006701B0"/>
    <w:rsid w:val="006B3133"/>
    <w:rsid w:val="008D3C40"/>
    <w:rsid w:val="009A2892"/>
    <w:rsid w:val="00A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8C11"/>
  <w15:chartTrackingRefBased/>
  <w15:docId w15:val="{34F0FAEC-9C39-4209-84AB-B3EFDB3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5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5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5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5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5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5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5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5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5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5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5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52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52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52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52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52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52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5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5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5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5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52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52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52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5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52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521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C521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5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545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361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457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273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430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838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42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96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140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587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mrcanarias.com/wp-content/uploads/2022/10/LISTADO-DE-CONVENIOS-CELEBRADOS-EN-2021.ods" TargetMode="External"/><Relationship Id="rId18" Type="http://schemas.openxmlformats.org/officeDocument/2006/relationships/hyperlink" Target="https://gmrcanarias.com/wp-content/uploads/2025/03/Encomiendas-CAGPSA-2023_GMR.xlsx" TargetMode="External"/><Relationship Id="rId26" Type="http://schemas.openxmlformats.org/officeDocument/2006/relationships/hyperlink" Target="https://gmrcanarias.com/wp-content/uploads/2025/03/Tarifas-GMR-Canarias-2024-2025.pdf" TargetMode="External"/><Relationship Id="rId21" Type="http://schemas.openxmlformats.org/officeDocument/2006/relationships/hyperlink" Target="https://gmrcanarias.com/wp-content/uploads/2023/06/Listado-de-encargos-2022.ods" TargetMode="External"/><Relationship Id="rId34" Type="http://schemas.openxmlformats.org/officeDocument/2006/relationships/hyperlink" Target="https://gmrcanarias.com/wp-content/uploads/2021/06/TARIFA-GMR-2020.ods" TargetMode="External"/><Relationship Id="rId7" Type="http://schemas.openxmlformats.org/officeDocument/2006/relationships/hyperlink" Target="https://gmrcanarias.com/wp-content/uploads/2025/03/Tabla-convenios-GMR-2024.ods" TargetMode="External"/><Relationship Id="rId12" Type="http://schemas.openxmlformats.org/officeDocument/2006/relationships/hyperlink" Target="https://gmrcanarias.com/wp-content/uploads/2023/06/Tabla-convenios-GMR-2022.ods" TargetMode="External"/><Relationship Id="rId17" Type="http://schemas.openxmlformats.org/officeDocument/2006/relationships/hyperlink" Target="https://gmrcanarias.com/wp-content/uploads/2025/03/Encomiendas-CAGPSA-2024_GMR.pdf" TargetMode="External"/><Relationship Id="rId25" Type="http://schemas.openxmlformats.org/officeDocument/2006/relationships/hyperlink" Target="https://gmrcanarias.com/wp-content/uploads/2025/03/Tarifas-GMR-Canarias-2024-2025.ods" TargetMode="External"/><Relationship Id="rId33" Type="http://schemas.openxmlformats.org/officeDocument/2006/relationships/hyperlink" Target="https://gmrcanarias.com/wp-content/uploads/2021/01/Tarifas-GMR-Canarias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3/Encomiendas-CAGPSA-2024_GMR.ods" TargetMode="External"/><Relationship Id="rId20" Type="http://schemas.openxmlformats.org/officeDocument/2006/relationships/hyperlink" Target="https://gmrcanarias.com/wp-content/uploads/2025/03/Encomiendas-CAGPSA-2023_GMR.pdf" TargetMode="External"/><Relationship Id="rId29" Type="http://schemas.openxmlformats.org/officeDocument/2006/relationships/hyperlink" Target="https://gmrcanarias.com/wp-content/uploads/2023/08/Tarifas-GMR-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3/Tabla-convenios-GMR-2024.xlsx" TargetMode="External"/><Relationship Id="rId11" Type="http://schemas.openxmlformats.org/officeDocument/2006/relationships/hyperlink" Target="https://gmrcanarias.com/wp-content/uploads/2025/03/Tabla-convenios-GMR-2023.pdf" TargetMode="External"/><Relationship Id="rId24" Type="http://schemas.openxmlformats.org/officeDocument/2006/relationships/hyperlink" Target="https://gmrcanarias.com/wp-content/uploads/2025/03/Tarifas-2023.xlsx" TargetMode="External"/><Relationship Id="rId32" Type="http://schemas.openxmlformats.org/officeDocument/2006/relationships/hyperlink" Target="https://gmrcanarias.com/wp-content/uploads/2021/06/TARIFA-GMR-2021.od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boe.es/buscar/act.php?id=BOE-A-2015-1114" TargetMode="External"/><Relationship Id="rId15" Type="http://schemas.openxmlformats.org/officeDocument/2006/relationships/hyperlink" Target="https://gmrcanarias.com/wp-content/uploads/2025/03/Encomiendas-CAGPSA-2024_GMR.xlsx" TargetMode="External"/><Relationship Id="rId23" Type="http://schemas.openxmlformats.org/officeDocument/2006/relationships/hyperlink" Target="https://gmrcanarias.com/wp-content/uploads/2021/06/Informacion-ecomiendas-gestion-2020.odt" TargetMode="External"/><Relationship Id="rId28" Type="http://schemas.openxmlformats.org/officeDocument/2006/relationships/hyperlink" Target="https://gmrcanarias.com/wp-content/uploads/2023/08/Tarifas-2023.od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mrcanarias.com/wp-content/uploads/2025/03/Tabla-convenios-GMR-2023.ods" TargetMode="External"/><Relationship Id="rId19" Type="http://schemas.openxmlformats.org/officeDocument/2006/relationships/hyperlink" Target="https://gmrcanarias.com/wp-content/uploads/2025/03/Encomiendas-CAGPSA-2023_GMR.ods" TargetMode="External"/><Relationship Id="rId31" Type="http://schemas.openxmlformats.org/officeDocument/2006/relationships/hyperlink" Target="https://gmrcanarias.com/wp-content/uploads/2022/10/Tarifas-GMR-Canarias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Tabla-convenios-GMR-2023.xlsx" TargetMode="External"/><Relationship Id="rId14" Type="http://schemas.openxmlformats.org/officeDocument/2006/relationships/hyperlink" Target="https://gmrcanarias.com/wp-content/uploads/2021/06/1158-1164-convenios-GMR-Canarias-2020.odt" TargetMode="External"/><Relationship Id="rId22" Type="http://schemas.openxmlformats.org/officeDocument/2006/relationships/hyperlink" Target="https://gmrcanarias.com/wp-content/uploads/2022/10/Relacion-de-encargos-formalizados_2021-V3.1-1.ods" TargetMode="External"/><Relationship Id="rId27" Type="http://schemas.openxmlformats.org/officeDocument/2006/relationships/hyperlink" Target="https://gmrcanarias.com/wp-content/uploads/2025/03/Tarifas-GMR-Canarias-2024-2025-1.xlsx" TargetMode="External"/><Relationship Id="rId30" Type="http://schemas.openxmlformats.org/officeDocument/2006/relationships/hyperlink" Target="https://gmrcanarias.com/wp-content/uploads/2022/10/Tarifas-2022.ods" TargetMode="External"/><Relationship Id="rId35" Type="http://schemas.openxmlformats.org/officeDocument/2006/relationships/hyperlink" Target="https://gmrcanarias.com/wp-content/uploads/2020/12/Tarifas-GMR-Canarias-2020.pdf" TargetMode="External"/><Relationship Id="rId8" Type="http://schemas.openxmlformats.org/officeDocument/2006/relationships/hyperlink" Target="https://gmrcanarias.com/wp-content/uploads/2025/03/Tabla-convenios-GMR-2024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María Teresa Brito Rodríguez</cp:lastModifiedBy>
  <cp:revision>5</cp:revision>
  <dcterms:created xsi:type="dcterms:W3CDTF">2025-03-24T14:08:00Z</dcterms:created>
  <dcterms:modified xsi:type="dcterms:W3CDTF">2025-04-02T11:54:00Z</dcterms:modified>
</cp:coreProperties>
</file>