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9CF8" w14:textId="77777777" w:rsidR="00706850" w:rsidRDefault="00C279CD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A800DD7" wp14:editId="5D9FB9C9">
            <wp:extent cx="1966910" cy="623410"/>
            <wp:effectExtent l="0" t="0" r="0" b="5240"/>
            <wp:docPr id="125271058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E8AC0A" w14:textId="77777777" w:rsidR="00706850" w:rsidRDefault="00706850">
      <w:pPr>
        <w:pStyle w:val="Textoindependiente"/>
        <w:spacing w:before="8"/>
        <w:ind w:left="0"/>
        <w:rPr>
          <w:rFonts w:ascii="Times New Roman" w:hAnsi="Times New Roman"/>
          <w:sz w:val="25"/>
        </w:rPr>
      </w:pPr>
    </w:p>
    <w:p w14:paraId="0E1CBC39" w14:textId="77777777" w:rsidR="00706850" w:rsidRDefault="00C279CD">
      <w:pPr>
        <w:pStyle w:val="Ttulo1"/>
      </w:pPr>
      <w:r>
        <w:rPr>
          <w:spacing w:val="-2"/>
        </w:rPr>
        <w:t>Viceconsejero</w:t>
      </w:r>
    </w:p>
    <w:p w14:paraId="7F6DA035" w14:textId="77777777" w:rsidR="00706850" w:rsidRDefault="00C279CD">
      <w:pPr>
        <w:pStyle w:val="Textoindependiente"/>
        <w:spacing w:before="10"/>
        <w:ind w:left="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53A73533" wp14:editId="50B0D5EB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81855699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A818BA" w14:textId="77777777" w:rsidR="00706850" w:rsidRDefault="00C279CD">
      <w:pPr>
        <w:spacing w:before="105"/>
        <w:jc w:val="center"/>
      </w:pPr>
      <w:r>
        <w:rPr>
          <w:color w:val="595955"/>
          <w:sz w:val="23"/>
        </w:rPr>
        <w:t xml:space="preserve">Ilmo. Sr. D. Alfonso Cabello </w:t>
      </w:r>
      <w:r>
        <w:rPr>
          <w:color w:val="595955"/>
          <w:spacing w:val="-4"/>
          <w:sz w:val="23"/>
        </w:rPr>
        <w:t>Mesa</w:t>
      </w:r>
    </w:p>
    <w:p w14:paraId="6AC95AA1" w14:textId="77777777" w:rsidR="00706850" w:rsidRDefault="00706850">
      <w:pPr>
        <w:pStyle w:val="Textoindependiente"/>
        <w:spacing w:before="0"/>
        <w:ind w:left="0"/>
      </w:pPr>
    </w:p>
    <w:p w14:paraId="49A6C222" w14:textId="77777777" w:rsidR="00706850" w:rsidRDefault="00706850">
      <w:pPr>
        <w:pStyle w:val="Textoindependiente"/>
        <w:spacing w:before="19"/>
        <w:ind w:left="0"/>
      </w:pPr>
    </w:p>
    <w:p w14:paraId="1D725EB5" w14:textId="77777777" w:rsidR="00706850" w:rsidRDefault="00C279CD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47A7FCC0" w14:textId="77777777" w:rsidR="00706850" w:rsidRDefault="00C279CD">
      <w:pPr>
        <w:pStyle w:val="Textoindependiente"/>
        <w:tabs>
          <w:tab w:val="left" w:pos="2116"/>
        </w:tabs>
        <w:spacing w:before="181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cargos?ou=7268</w:t>
        </w:r>
      </w:hyperlink>
    </w:p>
    <w:p w14:paraId="12983808" w14:textId="77777777" w:rsidR="00706850" w:rsidRDefault="00C279CD">
      <w:pPr>
        <w:pStyle w:val="Textoindependiente"/>
        <w:tabs>
          <w:tab w:val="left" w:pos="2116"/>
        </w:tabs>
        <w:spacing w:before="182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http://www.gobiernodecanarias.org/presidencia/</w:t>
        </w:r>
      </w:hyperlink>
    </w:p>
    <w:p w14:paraId="74AA3C0E" w14:textId="77777777" w:rsidR="00706850" w:rsidRDefault="00C279CD">
      <w:pPr>
        <w:pStyle w:val="Textoindependiente"/>
        <w:tabs>
          <w:tab w:val="left" w:pos="2116"/>
        </w:tabs>
        <w:spacing w:before="181" w:line="434" w:lineRule="auto"/>
        <w:ind w:right="5705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vcp.presidencia@gobiernodecanarias.org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5540"/>
      </w:tblGrid>
      <w:tr w:rsidR="00706850" w14:paraId="3AC82D1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EB48" w14:textId="77777777" w:rsidR="00706850" w:rsidRDefault="00C279CD">
            <w:pPr>
              <w:pStyle w:val="TableParagraph"/>
            </w:pPr>
            <w:r>
              <w:rPr>
                <w:sz w:val="20"/>
              </w:rPr>
              <w:t xml:space="preserve">Avda. José Manuel Guimerá, </w:t>
            </w:r>
            <w:r>
              <w:rPr>
                <w:spacing w:val="-5"/>
                <w:sz w:val="20"/>
              </w:rPr>
              <w:t>n.1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50F49" w14:textId="77777777" w:rsidR="00706850" w:rsidRDefault="00C279CD">
            <w:pPr>
              <w:pStyle w:val="TableParagraph"/>
            </w:pPr>
            <w:r>
              <w:rPr>
                <w:sz w:val="20"/>
              </w:rPr>
              <w:t xml:space="preserve">Plaza Dr. Rafael O'Shanahan, </w:t>
            </w:r>
            <w:r>
              <w:rPr>
                <w:spacing w:val="-5"/>
                <w:sz w:val="20"/>
              </w:rPr>
              <w:t>n.1</w:t>
            </w:r>
          </w:p>
        </w:tc>
      </w:tr>
      <w:tr w:rsidR="00706850" w14:paraId="65B76598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0029" w14:textId="77777777" w:rsidR="00706850" w:rsidRDefault="00C279CD">
            <w:pPr>
              <w:pStyle w:val="TableParagraph"/>
              <w:spacing w:before="107"/>
              <w:ind w:right="2705"/>
            </w:pPr>
            <w:r>
              <w:rPr>
                <w:sz w:val="20"/>
              </w:rPr>
              <w:t>38071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Santa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Tenerife Santa Cruz de Tenerife </w:t>
            </w:r>
            <w:r>
              <w:rPr>
                <w:spacing w:val="-2"/>
                <w:sz w:val="20"/>
              </w:rPr>
              <w:t>España</w:t>
            </w:r>
          </w:p>
          <w:p w14:paraId="6C4DE3D5" w14:textId="77777777" w:rsidR="00706850" w:rsidRDefault="00C279CD">
            <w:pPr>
              <w:pStyle w:val="TableParagraph"/>
              <w:spacing w:before="2"/>
            </w:pPr>
            <w:r>
              <w:rPr>
                <w:sz w:val="20"/>
              </w:rPr>
              <w:t xml:space="preserve">Teléfono: 922923800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5267" w14:textId="77777777" w:rsidR="00706850" w:rsidRDefault="00C279CD">
            <w:pPr>
              <w:pStyle w:val="TableParagraph"/>
              <w:spacing w:before="107"/>
              <w:ind w:right="1966"/>
            </w:pPr>
            <w:r>
              <w:rPr>
                <w:sz w:val="20"/>
              </w:rPr>
              <w:t>35071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Canaria Las Palmas</w:t>
            </w:r>
          </w:p>
          <w:p w14:paraId="09A7DBD0" w14:textId="77777777" w:rsidR="00706850" w:rsidRDefault="00C279CD">
            <w:pPr>
              <w:pStyle w:val="TableParagraph"/>
              <w:spacing w:before="1"/>
            </w:pPr>
            <w:r>
              <w:rPr>
                <w:spacing w:val="-2"/>
                <w:sz w:val="20"/>
              </w:rPr>
              <w:t>España</w:t>
            </w:r>
          </w:p>
          <w:p w14:paraId="07A87C5B" w14:textId="77777777" w:rsidR="00706850" w:rsidRDefault="00C279CD">
            <w:pPr>
              <w:pStyle w:val="TableParagraph"/>
              <w:spacing w:before="3"/>
            </w:pPr>
            <w:r>
              <w:rPr>
                <w:sz w:val="20"/>
              </w:rPr>
              <w:t xml:space="preserve">Teléfono: 928211260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47C17228" w14:textId="77777777" w:rsidR="00706850" w:rsidRDefault="00C279CD">
      <w:pPr>
        <w:tabs>
          <w:tab w:val="left" w:pos="11216"/>
        </w:tabs>
        <w:spacing w:before="182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634537BB" w14:textId="77777777" w:rsidR="00706850" w:rsidRDefault="00C279CD">
      <w:pPr>
        <w:spacing w:before="55"/>
        <w:ind w:left="117"/>
      </w:pPr>
      <w:hyperlink r:id="rId12" w:history="1">
        <w:r>
          <w:rPr>
            <w:sz w:val="20"/>
          </w:rPr>
          <w:t xml:space="preserve">DECRETO 134/2023, de 17 de </w:t>
        </w:r>
        <w:r>
          <w:rPr>
            <w:spacing w:val="-2"/>
            <w:sz w:val="20"/>
          </w:rPr>
          <w:t>julio</w:t>
        </w:r>
      </w:hyperlink>
    </w:p>
    <w:p w14:paraId="7177DA8C" w14:textId="77777777" w:rsidR="00706850" w:rsidRDefault="00C279CD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1E080FFE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 xml:space="preserve">Estudios superiores de Hostelería y Dirección Hotelera. Título propio Universidad de La Laguna (ULL- </w:t>
      </w:r>
      <w:r>
        <w:rPr>
          <w:spacing w:val="-2"/>
          <w:sz w:val="19"/>
        </w:rPr>
        <w:t>HECANSA)</w:t>
      </w:r>
    </w:p>
    <w:p w14:paraId="365A42BD" w14:textId="77777777" w:rsidR="00706850" w:rsidRDefault="00706850">
      <w:pPr>
        <w:pStyle w:val="Textoindependiente"/>
        <w:spacing w:before="203"/>
        <w:ind w:left="0"/>
      </w:pPr>
    </w:p>
    <w:p w14:paraId="3FBF20BB" w14:textId="77777777" w:rsidR="00706850" w:rsidRDefault="00C279CD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22577822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right="399" w:firstLine="0"/>
      </w:pPr>
      <w:r>
        <w:rPr>
          <w:sz w:val="19"/>
        </w:rPr>
        <w:t>Segundo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Teniente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Alcalde</w:t>
      </w:r>
      <w:proofErr w:type="gramEnd"/>
      <w:r>
        <w:rPr>
          <w:sz w:val="19"/>
        </w:rPr>
        <w:t>;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Concejal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Área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Presidencia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Hacienda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Patrimonio;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Concejal</w:t>
      </w:r>
      <w:proofErr w:type="gramEnd"/>
      <w:r>
        <w:rPr>
          <w:sz w:val="19"/>
        </w:rPr>
        <w:t>-</w:t>
      </w:r>
      <w:proofErr w:type="gramStart"/>
      <w:r>
        <w:rPr>
          <w:sz w:val="19"/>
        </w:rPr>
        <w:t>Presidente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 xml:space="preserve">del </w:t>
      </w:r>
      <w:proofErr w:type="spellStart"/>
      <w:r>
        <w:rPr>
          <w:sz w:val="19"/>
        </w:rPr>
        <w:t>Tagoror</w:t>
      </w:r>
      <w:proofErr w:type="spellEnd"/>
      <w:r>
        <w:rPr>
          <w:sz w:val="19"/>
        </w:rPr>
        <w:t xml:space="preserve"> del Distrito Centro-</w:t>
      </w:r>
      <w:proofErr w:type="spellStart"/>
      <w:r>
        <w:rPr>
          <w:sz w:val="19"/>
        </w:rPr>
        <w:t>Ifara</w:t>
      </w:r>
      <w:proofErr w:type="spellEnd"/>
      <w:r>
        <w:rPr>
          <w:sz w:val="19"/>
        </w:rPr>
        <w:t>. Ayuntamiento de Santa Cruz (julio 2020 - julio 2023).</w:t>
      </w:r>
    </w:p>
    <w:p w14:paraId="10A86DC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 xml:space="preserve">Adjunto. Dirección JFT Comunicación (mayo 2019 - junio </w:t>
      </w:r>
      <w:r>
        <w:rPr>
          <w:spacing w:val="-2"/>
          <w:sz w:val="19"/>
        </w:rPr>
        <w:t>2020)</w:t>
      </w:r>
    </w:p>
    <w:p w14:paraId="2888DC7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157" w:firstLine="0"/>
      </w:pPr>
      <w:r>
        <w:rPr>
          <w:sz w:val="19"/>
        </w:rPr>
        <w:t>Séptimo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Teniente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Alcalde</w:t>
      </w:r>
      <w:proofErr w:type="gramEnd"/>
      <w:r>
        <w:rPr>
          <w:sz w:val="19"/>
        </w:rPr>
        <w:t>;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Concejal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Área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Promoción</w:t>
      </w:r>
      <w:r>
        <w:rPr>
          <w:spacing w:val="-3"/>
          <w:sz w:val="19"/>
        </w:rPr>
        <w:t xml:space="preserve"> </w:t>
      </w:r>
      <w:r>
        <w:rPr>
          <w:sz w:val="19"/>
        </w:rPr>
        <w:t>Económica.</w:t>
      </w:r>
      <w:r>
        <w:rPr>
          <w:spacing w:val="-3"/>
          <w:sz w:val="19"/>
        </w:rPr>
        <w:t xml:space="preserve"> </w:t>
      </w:r>
      <w:r>
        <w:rPr>
          <w:sz w:val="19"/>
        </w:rPr>
        <w:t>Ayuntamiento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Santa</w:t>
      </w:r>
      <w:r>
        <w:rPr>
          <w:spacing w:val="-3"/>
          <w:sz w:val="19"/>
        </w:rPr>
        <w:t xml:space="preserve"> </w:t>
      </w:r>
      <w:r>
        <w:rPr>
          <w:sz w:val="19"/>
        </w:rPr>
        <w:t>Cruz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Tenerife (junio 2015 – abril 2019).</w:t>
      </w:r>
    </w:p>
    <w:p w14:paraId="257F75C9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Jefe del Gabinete de Alcaldía. Ayuntamiento de Santa Cruz de Tenerife (abril 2014 – mayo </w:t>
      </w:r>
      <w:r>
        <w:rPr>
          <w:spacing w:val="-2"/>
          <w:sz w:val="19"/>
        </w:rPr>
        <w:t>2015).</w:t>
      </w:r>
    </w:p>
    <w:p w14:paraId="25D679B6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Director de Negocios del Grupo PRISA Radio en Canarias </w:t>
      </w:r>
      <w:proofErr w:type="gramStart"/>
      <w:r>
        <w:rPr>
          <w:sz w:val="19"/>
        </w:rPr>
        <w:t>( marzo</w:t>
      </w:r>
      <w:proofErr w:type="gramEnd"/>
      <w:r>
        <w:rPr>
          <w:sz w:val="19"/>
        </w:rPr>
        <w:t xml:space="preserve"> 2011 – marzo </w:t>
      </w:r>
      <w:r>
        <w:rPr>
          <w:spacing w:val="-2"/>
          <w:sz w:val="19"/>
        </w:rPr>
        <w:t>2014).</w:t>
      </w:r>
    </w:p>
    <w:p w14:paraId="3007FEDB" w14:textId="77777777" w:rsidR="00706850" w:rsidRDefault="00706850">
      <w:pPr>
        <w:pStyle w:val="Textoindependiente"/>
        <w:spacing w:before="196"/>
        <w:ind w:left="0"/>
      </w:pPr>
    </w:p>
    <w:p w14:paraId="3DC8D2D4" w14:textId="77777777" w:rsidR="00706850" w:rsidRDefault="00C279CD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5C4CDC7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left="233" w:hanging="116"/>
      </w:pPr>
      <w:r>
        <w:rPr>
          <w:spacing w:val="-2"/>
          <w:sz w:val="19"/>
        </w:rPr>
        <w:t>Ninguna.</w:t>
      </w:r>
    </w:p>
    <w:p w14:paraId="0BB3A093" w14:textId="77777777" w:rsidR="00706850" w:rsidRDefault="00C279CD">
      <w:pPr>
        <w:pStyle w:val="Ttulo2"/>
        <w:tabs>
          <w:tab w:val="left" w:pos="11216"/>
        </w:tabs>
        <w:spacing w:before="202"/>
      </w:pPr>
      <w:r>
        <w:rPr>
          <w:color w:val="000000"/>
          <w:spacing w:val="-2"/>
          <w:shd w:val="clear" w:color="auto" w:fill="DADCDE"/>
        </w:rPr>
        <w:t>Competencias</w:t>
      </w:r>
      <w:r>
        <w:rPr>
          <w:color w:val="000000"/>
          <w:shd w:val="clear" w:color="auto" w:fill="DADCDE"/>
        </w:rPr>
        <w:tab/>
      </w:r>
    </w:p>
    <w:p w14:paraId="0523CFDE" w14:textId="77777777" w:rsidR="00706850" w:rsidRDefault="00C279CD">
      <w:pPr>
        <w:pStyle w:val="Textoindependiente"/>
        <w:spacing w:before="121"/>
        <w:sectPr w:rsidR="00706850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t>La</w:t>
      </w:r>
      <w:r>
        <w:rPr>
          <w:spacing w:val="-2"/>
        </w:rPr>
        <w:t xml:space="preserve"> </w:t>
      </w:r>
      <w:r>
        <w:t>Viceconsejería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encargado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prestar</w:t>
      </w:r>
      <w:r>
        <w:rPr>
          <w:spacing w:val="-2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gramStart"/>
      <w:r>
        <w:t>Presidente</w:t>
      </w:r>
      <w:proofErr w:type="gram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gramStart"/>
      <w:r>
        <w:t>Presidenta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Gobierno, así como de </w:t>
      </w:r>
      <w:r>
        <w:t xml:space="preserve">la coordinación general de las actividades y funciones del Departamento. Asimismo, prestará apoyo y asistencia al </w:t>
      </w:r>
      <w:proofErr w:type="gramStart"/>
      <w:r>
        <w:t>Vicepresidente</w:t>
      </w:r>
      <w:proofErr w:type="gramEnd"/>
      <w:r>
        <w:t xml:space="preserve"> o </w:t>
      </w:r>
      <w:proofErr w:type="gramStart"/>
      <w:r>
        <w:t>Vicepresidenta</w:t>
      </w:r>
      <w:proofErr w:type="gramEnd"/>
      <w:r>
        <w:t xml:space="preserve"> en el ámbito de sus funciones.</w:t>
      </w:r>
    </w:p>
    <w:p w14:paraId="49EA2E6C" w14:textId="77777777" w:rsidR="00706850" w:rsidRDefault="00C279CD">
      <w:pPr>
        <w:pStyle w:val="Textoindependiente"/>
        <w:spacing w:before="79"/>
        <w:ind w:left="169"/>
      </w:pPr>
      <w:r>
        <w:lastRenderedPageBreak/>
        <w:t xml:space="preserve">Las competencias de apoyo y asistencia de la Presidencia </w:t>
      </w:r>
      <w:r>
        <w:rPr>
          <w:spacing w:val="-4"/>
        </w:rPr>
        <w:t>son:</w:t>
      </w:r>
    </w:p>
    <w:p w14:paraId="3803B69B" w14:textId="77777777" w:rsidR="00706850" w:rsidRDefault="00C279CD">
      <w:pPr>
        <w:pStyle w:val="Textoindependiente"/>
        <w:spacing w:before="3"/>
      </w:pPr>
      <w:r>
        <w:t>La Viceconsejería de la Presidencia, como órgano de apoyo y asistencia de la Presidencia, es el responsable del impulso, coordinación,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Canarias,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acuerdo con las </w:t>
      </w:r>
      <w:r>
        <w:t>instrucciones de quienes desempeñen la Presidencia y Vicepresidencia del Gobierno.</w:t>
      </w:r>
    </w:p>
    <w:p w14:paraId="01813C31" w14:textId="77777777" w:rsidR="00706850" w:rsidRDefault="00706850">
      <w:pPr>
        <w:pStyle w:val="Textoindependiente"/>
        <w:spacing w:before="4"/>
        <w:ind w:left="0"/>
      </w:pPr>
    </w:p>
    <w:p w14:paraId="55EEDC25" w14:textId="77777777" w:rsidR="00706850" w:rsidRDefault="00C279CD">
      <w:pPr>
        <w:pStyle w:val="Textoindependiente"/>
        <w:spacing w:before="0"/>
      </w:pPr>
      <w:r>
        <w:t xml:space="preserve">Como órgano de apoyo y asistencia de la Presidencia, le corresponden las funciones </w:t>
      </w:r>
      <w:r>
        <w:rPr>
          <w:spacing w:val="-2"/>
        </w:rPr>
        <w:t>siguientes:</w:t>
      </w:r>
    </w:p>
    <w:p w14:paraId="4780680F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558" w:firstLine="0"/>
      </w:pPr>
      <w:r>
        <w:rPr>
          <w:sz w:val="19"/>
        </w:rPr>
        <w:t xml:space="preserve">La asistencia a quienes desempeñen la Presidencia y </w:t>
      </w:r>
      <w:r>
        <w:rPr>
          <w:sz w:val="19"/>
        </w:rPr>
        <w:t>Vicepresidencia del Gobierno en sus competencias de dirección y coordinación</w:t>
      </w:r>
      <w:r>
        <w:rPr>
          <w:spacing w:val="-2"/>
          <w:sz w:val="19"/>
        </w:rPr>
        <w:t xml:space="preserve"> </w:t>
      </w:r>
      <w:r>
        <w:rPr>
          <w:sz w:val="19"/>
        </w:rPr>
        <w:t>política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acción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Gobierno,</w:t>
      </w:r>
      <w:r>
        <w:rPr>
          <w:spacing w:val="-2"/>
          <w:sz w:val="19"/>
        </w:rPr>
        <w:t xml:space="preserve"> </w:t>
      </w:r>
      <w:r>
        <w:rPr>
          <w:sz w:val="19"/>
        </w:rPr>
        <w:t>así</w:t>
      </w:r>
      <w:r>
        <w:rPr>
          <w:spacing w:val="-2"/>
          <w:sz w:val="19"/>
        </w:rPr>
        <w:t xml:space="preserve"> </w:t>
      </w:r>
      <w:r>
        <w:rPr>
          <w:sz w:val="19"/>
        </w:rPr>
        <w:t>como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dirección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planes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actuación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iniciativas </w:t>
      </w:r>
      <w:r>
        <w:rPr>
          <w:spacing w:val="-2"/>
          <w:sz w:val="19"/>
        </w:rPr>
        <w:t>sectoriales.</w:t>
      </w:r>
    </w:p>
    <w:p w14:paraId="2424ECFB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El asesoramiento y asistencia en el seguimiento de las directrices de la política general y del programa legislativo del </w:t>
      </w:r>
      <w:r>
        <w:rPr>
          <w:spacing w:val="-2"/>
          <w:sz w:val="19"/>
        </w:rPr>
        <w:t>Gobierno.</w:t>
      </w:r>
    </w:p>
    <w:p w14:paraId="37A41161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251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planificación,</w:t>
      </w:r>
      <w:r>
        <w:rPr>
          <w:spacing w:val="-3"/>
          <w:sz w:val="19"/>
        </w:rPr>
        <w:t xml:space="preserve"> </w:t>
      </w:r>
      <w:r>
        <w:rPr>
          <w:sz w:val="19"/>
        </w:rPr>
        <w:t>diseño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estudios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análisis,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prospectiva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encarguen en relación con las directrices de la </w:t>
      </w:r>
      <w:r>
        <w:rPr>
          <w:sz w:val="19"/>
        </w:rPr>
        <w:t>política general y el programa legislativo del Gobierno.</w:t>
      </w:r>
    </w:p>
    <w:p w14:paraId="2C3B98E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759" w:firstLine="0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participación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diseño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ejecución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programas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actuación,</w:t>
      </w:r>
      <w:r>
        <w:rPr>
          <w:spacing w:val="-3"/>
          <w:sz w:val="19"/>
        </w:rPr>
        <w:t xml:space="preserve"> </w:t>
      </w:r>
      <w:r>
        <w:rPr>
          <w:sz w:val="19"/>
        </w:rPr>
        <w:t>comisiones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grupos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trabajo</w:t>
      </w:r>
      <w:r>
        <w:rPr>
          <w:spacing w:val="-2"/>
          <w:sz w:val="19"/>
        </w:rPr>
        <w:t xml:space="preserve"> </w:t>
      </w:r>
      <w:r>
        <w:rPr>
          <w:sz w:val="19"/>
        </w:rPr>
        <w:t>impulsados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2"/>
          <w:sz w:val="19"/>
        </w:rPr>
        <w:t xml:space="preserve"> </w:t>
      </w:r>
      <w:r>
        <w:rPr>
          <w:sz w:val="19"/>
        </w:rPr>
        <w:t>la Presidencia, cuando se lo encarguen.</w:t>
      </w:r>
    </w:p>
    <w:p w14:paraId="056651AE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15" w:firstLine="0"/>
      </w:pPr>
      <w:r>
        <w:rPr>
          <w:sz w:val="19"/>
        </w:rPr>
        <w:t>Consulta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información</w:t>
      </w:r>
      <w:r>
        <w:rPr>
          <w:spacing w:val="-3"/>
          <w:sz w:val="19"/>
        </w:rPr>
        <w:t xml:space="preserve"> </w:t>
      </w:r>
      <w:r>
        <w:rPr>
          <w:sz w:val="19"/>
        </w:rPr>
        <w:t>presupuestaria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económico</w:t>
      </w:r>
      <w:r>
        <w:rPr>
          <w:spacing w:val="-3"/>
          <w:sz w:val="19"/>
        </w:rPr>
        <w:t xml:space="preserve"> </w:t>
      </w:r>
      <w:r>
        <w:rPr>
          <w:sz w:val="19"/>
        </w:rPr>
        <w:t>financiera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permita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ejecución</w:t>
      </w:r>
      <w:r>
        <w:rPr>
          <w:spacing w:val="-3"/>
          <w:sz w:val="19"/>
        </w:rPr>
        <w:t xml:space="preserve"> </w:t>
      </w:r>
      <w:r>
        <w:rPr>
          <w:sz w:val="19"/>
        </w:rPr>
        <w:t>presupuestaria</w:t>
      </w:r>
      <w:r>
        <w:rPr>
          <w:spacing w:val="-3"/>
          <w:sz w:val="19"/>
        </w:rPr>
        <w:t xml:space="preserve"> </w:t>
      </w:r>
      <w:r>
        <w:rPr>
          <w:sz w:val="19"/>
        </w:rPr>
        <w:t>de las distintas secciones y organismos de la Administración de la Comunidad Autónoma de Canarias.</w:t>
      </w:r>
    </w:p>
    <w:p w14:paraId="41583FA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653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análisis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actuaciones</w:t>
      </w:r>
      <w:r>
        <w:rPr>
          <w:spacing w:val="-3"/>
          <w:sz w:val="19"/>
        </w:rPr>
        <w:t xml:space="preserve"> </w:t>
      </w:r>
      <w:r>
        <w:rPr>
          <w:sz w:val="19"/>
        </w:rPr>
        <w:t>sectoriales</w:t>
      </w:r>
      <w:r>
        <w:rPr>
          <w:spacing w:val="-3"/>
          <w:sz w:val="19"/>
        </w:rPr>
        <w:t xml:space="preserve"> </w:t>
      </w:r>
      <w:r>
        <w:rPr>
          <w:sz w:val="19"/>
        </w:rPr>
        <w:t>emprendidas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cada</w:t>
      </w:r>
      <w:r>
        <w:rPr>
          <w:spacing w:val="-3"/>
          <w:sz w:val="19"/>
        </w:rPr>
        <w:t xml:space="preserve"> </w:t>
      </w: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áreas</w:t>
      </w:r>
      <w:r>
        <w:rPr>
          <w:spacing w:val="-3"/>
          <w:sz w:val="19"/>
        </w:rPr>
        <w:t xml:space="preserve"> </w:t>
      </w:r>
      <w:r>
        <w:rPr>
          <w:sz w:val="19"/>
        </w:rPr>
        <w:t>funcionales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ejecución</w:t>
      </w:r>
      <w:r>
        <w:rPr>
          <w:spacing w:val="-3"/>
          <w:sz w:val="19"/>
        </w:rPr>
        <w:t xml:space="preserve"> </w:t>
      </w:r>
      <w:r>
        <w:rPr>
          <w:sz w:val="19"/>
        </w:rPr>
        <w:t>del programa de gobierno.</w:t>
      </w:r>
    </w:p>
    <w:p w14:paraId="718FA3EA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1150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impulso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acciones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programas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distintos</w:t>
      </w:r>
      <w:r>
        <w:rPr>
          <w:spacing w:val="-3"/>
          <w:sz w:val="19"/>
        </w:rPr>
        <w:t xml:space="preserve"> </w:t>
      </w:r>
      <w:r>
        <w:rPr>
          <w:sz w:val="19"/>
        </w:rPr>
        <w:t>departamentos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organismos</w:t>
      </w:r>
      <w:r>
        <w:rPr>
          <w:spacing w:val="-3"/>
          <w:sz w:val="19"/>
        </w:rPr>
        <w:t xml:space="preserve"> </w:t>
      </w:r>
      <w:r>
        <w:rPr>
          <w:sz w:val="19"/>
        </w:rPr>
        <w:t>públicos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dar cumplimiento al programa de gobierno.</w:t>
      </w:r>
    </w:p>
    <w:p w14:paraId="2E904092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674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propuesta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iniciativas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recomendaciones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ejecución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directrices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política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del Gobierno y el mantenimiento de la unidad de dirección política y administrativa de la actividad gubernativa.</w:t>
      </w:r>
    </w:p>
    <w:p w14:paraId="6F09DE8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La evaluación del grado de </w:t>
      </w:r>
      <w:r>
        <w:rPr>
          <w:sz w:val="19"/>
        </w:rPr>
        <w:t xml:space="preserve">cumplimiento de las políticas comprendidas en el programa de </w:t>
      </w:r>
      <w:r>
        <w:rPr>
          <w:spacing w:val="-2"/>
          <w:sz w:val="19"/>
        </w:rPr>
        <w:t>gobierno.</w:t>
      </w:r>
    </w:p>
    <w:p w14:paraId="68ABCC4B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115" w:firstLine="0"/>
      </w:pP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tramitación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anteproyectos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ley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disposiciones generales de desarrollo y ejecución de las normas incluidas en el programa legislativo del Gobierno de Canarias.</w:t>
      </w:r>
    </w:p>
    <w:p w14:paraId="21C949DE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 xml:space="preserve">La evaluación del grado de cumplimiento del programa legislativo del Gobierno de </w:t>
      </w:r>
      <w:r>
        <w:rPr>
          <w:spacing w:val="-2"/>
          <w:sz w:val="19"/>
        </w:rPr>
        <w:t>Canarias.</w:t>
      </w:r>
    </w:p>
    <w:p w14:paraId="42237D59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495" w:firstLine="0"/>
      </w:pP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impulso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iniciativas</w:t>
      </w:r>
      <w:r>
        <w:rPr>
          <w:spacing w:val="-2"/>
          <w:sz w:val="19"/>
        </w:rPr>
        <w:t xml:space="preserve"> </w:t>
      </w:r>
      <w:r>
        <w:rPr>
          <w:sz w:val="19"/>
        </w:rPr>
        <w:t>legislativas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acciones</w:t>
      </w:r>
      <w:r>
        <w:rPr>
          <w:spacing w:val="-2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desarrollo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ejecución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Estatuto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Autonomía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de </w:t>
      </w:r>
      <w:r>
        <w:rPr>
          <w:spacing w:val="-2"/>
          <w:sz w:val="19"/>
        </w:rPr>
        <w:t>Canarias.</w:t>
      </w:r>
    </w:p>
    <w:p w14:paraId="668CA5E8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68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impulso,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nuevos</w:t>
      </w:r>
      <w:r>
        <w:rPr>
          <w:spacing w:val="-3"/>
          <w:sz w:val="19"/>
        </w:rPr>
        <w:t xml:space="preserve"> </w:t>
      </w:r>
      <w:r>
        <w:rPr>
          <w:sz w:val="19"/>
        </w:rPr>
        <w:t>traspasos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funciones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servicios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Estado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Autónoma,</w:t>
      </w:r>
      <w:r>
        <w:rPr>
          <w:spacing w:val="-3"/>
          <w:sz w:val="19"/>
        </w:rPr>
        <w:t xml:space="preserve"> </w:t>
      </w:r>
      <w:r>
        <w:rPr>
          <w:sz w:val="19"/>
        </w:rPr>
        <w:t>en ejecución del Estatuto de Autonomía de Canarias.</w:t>
      </w:r>
    </w:p>
    <w:p w14:paraId="3CC5A8A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1192" w:firstLine="0"/>
      </w:pP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demás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sean</w:t>
      </w:r>
      <w:r>
        <w:rPr>
          <w:spacing w:val="-2"/>
          <w:sz w:val="19"/>
        </w:rPr>
        <w:t xml:space="preserve"> </w:t>
      </w:r>
      <w:r>
        <w:rPr>
          <w:sz w:val="19"/>
        </w:rPr>
        <w:t>necesarias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así</w:t>
      </w:r>
      <w:r>
        <w:rPr>
          <w:spacing w:val="-2"/>
          <w:sz w:val="19"/>
        </w:rPr>
        <w:t xml:space="preserve"> </w:t>
      </w:r>
      <w:r>
        <w:rPr>
          <w:sz w:val="19"/>
        </w:rPr>
        <w:t>lo</w:t>
      </w:r>
      <w:r>
        <w:rPr>
          <w:spacing w:val="-2"/>
          <w:sz w:val="19"/>
        </w:rPr>
        <w:t xml:space="preserve"> </w:t>
      </w:r>
      <w:r>
        <w:rPr>
          <w:sz w:val="19"/>
        </w:rPr>
        <w:t>considere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Presidente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Presidenta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asistencia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ejercicio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sus competencias de dirección política y coordinación de la actividad gubernativa.</w:t>
      </w:r>
    </w:p>
    <w:p w14:paraId="05E49DD6" w14:textId="77777777" w:rsidR="00706850" w:rsidRDefault="00706850">
      <w:pPr>
        <w:pStyle w:val="Textoindependiente"/>
        <w:spacing w:before="4"/>
        <w:ind w:left="0"/>
      </w:pPr>
    </w:p>
    <w:p w14:paraId="2E87DBEE" w14:textId="77777777" w:rsidR="00706850" w:rsidRDefault="00C279CD">
      <w:pPr>
        <w:pStyle w:val="Textoindependiente"/>
        <w:spacing w:before="0"/>
      </w:pP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artículo,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Viceconsejería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Presidencia,</w:t>
      </w:r>
      <w:r>
        <w:rPr>
          <w:spacing w:val="-3"/>
        </w:rPr>
        <w:t xml:space="preserve"> </w:t>
      </w:r>
      <w:r>
        <w:t>siguiendo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instrucciones</w:t>
      </w:r>
      <w:r>
        <w:rPr>
          <w:spacing w:val="-3"/>
        </w:rPr>
        <w:t xml:space="preserve"> </w:t>
      </w:r>
      <w:r>
        <w:t>de quienes desempeñen la Presidencia y Vicepresidencia del Gobierno, podrá convocar reuniones con las personas titulares de las Viceconsejerías de los departamentos de la Administración Pública de la Comunidad Autónoma y de los órganos superiores, con rango de viceconsejería, de los organismos públicos adscritos a aquellos. Asimismo, podrá convocar a las reuniones a otros altos cargos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</w:t>
      </w:r>
      <w:r>
        <w:t>nidad</w:t>
      </w:r>
      <w:r>
        <w:rPr>
          <w:spacing w:val="-1"/>
        </w:rPr>
        <w:t xml:space="preserve"> </w:t>
      </w:r>
      <w:r>
        <w:t>Autónoma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organismos</w:t>
      </w:r>
      <w:r>
        <w:rPr>
          <w:spacing w:val="-1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dependientes.</w:t>
      </w:r>
    </w:p>
    <w:p w14:paraId="2D0D145A" w14:textId="77777777" w:rsidR="00706850" w:rsidRDefault="00706850">
      <w:pPr>
        <w:pStyle w:val="Textoindependiente"/>
        <w:spacing w:before="5"/>
        <w:ind w:left="0"/>
      </w:pPr>
    </w:p>
    <w:p w14:paraId="69D280D5" w14:textId="77777777" w:rsidR="00706850" w:rsidRDefault="00C279CD">
      <w:pPr>
        <w:pStyle w:val="Textoindependiente"/>
        <w:spacing w:before="0"/>
        <w:ind w:right="187"/>
      </w:pP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Presidencia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Gobierno,</w:t>
      </w:r>
      <w:r>
        <w:rPr>
          <w:spacing w:val="-3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Viceconsejería de la Presidencia las competencias siguientes:</w:t>
      </w:r>
    </w:p>
    <w:p w14:paraId="4BA557C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La </w:t>
      </w:r>
      <w:r>
        <w:rPr>
          <w:sz w:val="19"/>
        </w:rPr>
        <w:t xml:space="preserve">promoción, ejecución y coordinación de las áreas de actuación del </w:t>
      </w:r>
      <w:proofErr w:type="gramStart"/>
      <w:r>
        <w:rPr>
          <w:sz w:val="19"/>
        </w:rPr>
        <w:t>Presidente</w:t>
      </w:r>
      <w:proofErr w:type="gramEnd"/>
      <w:r>
        <w:rPr>
          <w:sz w:val="19"/>
        </w:rPr>
        <w:t xml:space="preserve"> o </w:t>
      </w:r>
      <w:proofErr w:type="gramStart"/>
      <w:r>
        <w:rPr>
          <w:spacing w:val="-2"/>
          <w:sz w:val="19"/>
        </w:rPr>
        <w:t>Presidenta</w:t>
      </w:r>
      <w:proofErr w:type="gramEnd"/>
      <w:r>
        <w:rPr>
          <w:spacing w:val="-2"/>
          <w:sz w:val="19"/>
        </w:rPr>
        <w:t>.</w:t>
      </w:r>
    </w:p>
    <w:p w14:paraId="212626F2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La coordinación del Consejo Asesor del </w:t>
      </w:r>
      <w:proofErr w:type="gramStart"/>
      <w:r>
        <w:rPr>
          <w:sz w:val="19"/>
        </w:rPr>
        <w:t>Presidente</w:t>
      </w:r>
      <w:proofErr w:type="gramEnd"/>
      <w:r>
        <w:rPr>
          <w:sz w:val="19"/>
        </w:rPr>
        <w:t xml:space="preserve"> en materia de política económica y social y el desempeño de su </w:t>
      </w:r>
      <w:r>
        <w:rPr>
          <w:spacing w:val="-2"/>
          <w:sz w:val="19"/>
        </w:rPr>
        <w:t>secretaría.</w:t>
      </w:r>
    </w:p>
    <w:p w14:paraId="4FB0D2BA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304" w:firstLine="0"/>
        <w:jc w:val="both"/>
      </w:pPr>
      <w:r>
        <w:rPr>
          <w:sz w:val="19"/>
        </w:rPr>
        <w:t xml:space="preserve">Las facultades de órgano de contratación respecto de las áreas de actuación del </w:t>
      </w:r>
      <w:proofErr w:type="gramStart"/>
      <w:r>
        <w:rPr>
          <w:sz w:val="19"/>
        </w:rPr>
        <w:t>Presidente</w:t>
      </w:r>
      <w:proofErr w:type="gramEnd"/>
      <w:r>
        <w:rPr>
          <w:sz w:val="19"/>
        </w:rPr>
        <w:t xml:space="preserve"> o </w:t>
      </w:r>
      <w:proofErr w:type="gramStart"/>
      <w:r>
        <w:rPr>
          <w:sz w:val="19"/>
        </w:rPr>
        <w:t>Presidenta</w:t>
      </w:r>
      <w:proofErr w:type="gramEnd"/>
      <w:r>
        <w:rPr>
          <w:sz w:val="19"/>
        </w:rPr>
        <w:t xml:space="preserve"> del Gobierno, cuando superen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importes</w:t>
      </w:r>
      <w:r>
        <w:rPr>
          <w:spacing w:val="-2"/>
          <w:sz w:val="19"/>
        </w:rPr>
        <w:t xml:space="preserve"> </w:t>
      </w:r>
      <w:r>
        <w:rPr>
          <w:sz w:val="19"/>
        </w:rPr>
        <w:t>previstos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asignados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otros</w:t>
      </w:r>
      <w:r>
        <w:rPr>
          <w:spacing w:val="-2"/>
          <w:sz w:val="19"/>
        </w:rPr>
        <w:t xml:space="preserve"> </w:t>
      </w:r>
      <w:r>
        <w:rPr>
          <w:sz w:val="19"/>
        </w:rPr>
        <w:t>órganos</w:t>
      </w:r>
      <w:r>
        <w:rPr>
          <w:spacing w:val="-2"/>
          <w:sz w:val="19"/>
        </w:rPr>
        <w:t xml:space="preserve"> </w:t>
      </w:r>
      <w:r>
        <w:rPr>
          <w:sz w:val="19"/>
        </w:rPr>
        <w:t>por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artículo</w:t>
      </w:r>
      <w:r>
        <w:rPr>
          <w:spacing w:val="-2"/>
          <w:sz w:val="19"/>
        </w:rPr>
        <w:t xml:space="preserve"> </w:t>
      </w:r>
      <w:r>
        <w:rPr>
          <w:sz w:val="19"/>
        </w:rPr>
        <w:t>5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este</w:t>
      </w:r>
      <w:r>
        <w:rPr>
          <w:spacing w:val="-2"/>
          <w:sz w:val="19"/>
        </w:rPr>
        <w:t xml:space="preserve"> </w:t>
      </w:r>
      <w:r>
        <w:rPr>
          <w:sz w:val="19"/>
        </w:rPr>
        <w:t>Reglamento,</w:t>
      </w:r>
      <w:r>
        <w:rPr>
          <w:spacing w:val="-2"/>
          <w:sz w:val="19"/>
        </w:rPr>
        <w:t xml:space="preserve"> </w:t>
      </w:r>
      <w:r>
        <w:rPr>
          <w:sz w:val="19"/>
        </w:rPr>
        <w:t>sin</w:t>
      </w:r>
      <w:r>
        <w:rPr>
          <w:spacing w:val="-2"/>
          <w:sz w:val="19"/>
        </w:rPr>
        <w:t xml:space="preserve"> </w:t>
      </w:r>
      <w:r>
        <w:rPr>
          <w:sz w:val="19"/>
        </w:rPr>
        <w:t>perjuicio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propuesta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del </w:t>
      </w:r>
      <w:proofErr w:type="gramStart"/>
      <w:r>
        <w:rPr>
          <w:sz w:val="19"/>
        </w:rPr>
        <w:t>Presidente</w:t>
      </w:r>
      <w:proofErr w:type="gramEnd"/>
      <w:r>
        <w:rPr>
          <w:sz w:val="19"/>
        </w:rPr>
        <w:t xml:space="preserve"> o </w:t>
      </w:r>
      <w:proofErr w:type="gramStart"/>
      <w:r>
        <w:rPr>
          <w:sz w:val="19"/>
        </w:rPr>
        <w:t>Presidenta</w:t>
      </w:r>
      <w:proofErr w:type="gramEnd"/>
      <w:r>
        <w:rPr>
          <w:sz w:val="19"/>
        </w:rPr>
        <w:t xml:space="preserve"> para la autorización del Gobierno cuando sea precisa de acuerdo con la legislación vigente.</w:t>
      </w:r>
    </w:p>
    <w:p w14:paraId="4D9107FB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30" w:firstLine="0"/>
        <w:jc w:val="both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formalización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encargos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medios</w:t>
      </w:r>
      <w:r>
        <w:rPr>
          <w:spacing w:val="-2"/>
          <w:sz w:val="19"/>
        </w:rPr>
        <w:t xml:space="preserve"> </w:t>
      </w:r>
      <w:r>
        <w:rPr>
          <w:sz w:val="19"/>
        </w:rPr>
        <w:t>propios</w:t>
      </w:r>
      <w:r>
        <w:rPr>
          <w:spacing w:val="-2"/>
          <w:sz w:val="19"/>
        </w:rPr>
        <w:t xml:space="preserve"> </w:t>
      </w:r>
      <w:r>
        <w:rPr>
          <w:sz w:val="19"/>
        </w:rPr>
        <w:t>respecto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áreas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actuación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Presidente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proofErr w:type="gramStart"/>
      <w:r>
        <w:rPr>
          <w:sz w:val="19"/>
        </w:rPr>
        <w:t>Presidenta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Gobierno, siempre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trate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personas</w:t>
      </w:r>
      <w:r>
        <w:rPr>
          <w:spacing w:val="-2"/>
          <w:sz w:val="19"/>
        </w:rPr>
        <w:t xml:space="preserve"> </w:t>
      </w:r>
      <w:r>
        <w:rPr>
          <w:sz w:val="19"/>
        </w:rPr>
        <w:t>jurídicas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calificación</w:t>
      </w:r>
      <w:r>
        <w:rPr>
          <w:spacing w:val="-2"/>
          <w:sz w:val="19"/>
        </w:rPr>
        <w:t xml:space="preserve"> </w:t>
      </w:r>
      <w:r>
        <w:rPr>
          <w:sz w:val="19"/>
        </w:rPr>
        <w:t>jurídica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medio</w:t>
      </w:r>
      <w:r>
        <w:rPr>
          <w:spacing w:val="-2"/>
          <w:sz w:val="19"/>
        </w:rPr>
        <w:t xml:space="preserve"> </w:t>
      </w:r>
      <w:r>
        <w:rPr>
          <w:sz w:val="19"/>
        </w:rPr>
        <w:t>propio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conformidad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legislación</w:t>
      </w:r>
      <w:r>
        <w:rPr>
          <w:spacing w:val="-2"/>
          <w:sz w:val="19"/>
        </w:rPr>
        <w:t xml:space="preserve"> </w:t>
      </w:r>
      <w:r>
        <w:rPr>
          <w:sz w:val="19"/>
        </w:rPr>
        <w:t>de contratos del sector público.</w:t>
      </w:r>
    </w:p>
    <w:p w14:paraId="4FEBFCE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  <w:jc w:val="both"/>
      </w:pPr>
      <w:r>
        <w:rPr>
          <w:sz w:val="19"/>
        </w:rPr>
        <w:t xml:space="preserve">La resolución de los procedimientos de responsabilidad patrimonial en el ámbito de la Presidencia del </w:t>
      </w:r>
      <w:r>
        <w:rPr>
          <w:spacing w:val="-2"/>
          <w:sz w:val="19"/>
        </w:rPr>
        <w:t>Gobierno.</w:t>
      </w:r>
    </w:p>
    <w:p w14:paraId="2B52FAA6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738" w:firstLine="0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organización,</w:t>
      </w:r>
      <w:r>
        <w:rPr>
          <w:spacing w:val="-2"/>
          <w:sz w:val="19"/>
        </w:rPr>
        <w:t xml:space="preserve"> </w:t>
      </w:r>
      <w:r>
        <w:rPr>
          <w:sz w:val="19"/>
        </w:rPr>
        <w:t>dirección</w:t>
      </w:r>
      <w:r>
        <w:rPr>
          <w:spacing w:val="-2"/>
          <w:sz w:val="19"/>
        </w:rPr>
        <w:t xml:space="preserve"> </w:t>
      </w:r>
      <w:r>
        <w:rPr>
          <w:sz w:val="19"/>
        </w:rPr>
        <w:t>y,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z w:val="19"/>
        </w:rPr>
        <w:t>caso,</w:t>
      </w:r>
      <w:r>
        <w:rPr>
          <w:spacing w:val="-2"/>
          <w:sz w:val="19"/>
        </w:rPr>
        <w:t xml:space="preserve"> </w:t>
      </w:r>
      <w:r>
        <w:rPr>
          <w:sz w:val="19"/>
        </w:rPr>
        <w:t>ejecución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actos</w:t>
      </w:r>
      <w:r>
        <w:rPr>
          <w:spacing w:val="-2"/>
          <w:sz w:val="19"/>
        </w:rPr>
        <w:t xml:space="preserve"> </w:t>
      </w:r>
      <w:r>
        <w:rPr>
          <w:sz w:val="19"/>
        </w:rPr>
        <w:t>institucionales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demás</w:t>
      </w:r>
      <w:r>
        <w:rPr>
          <w:spacing w:val="-2"/>
          <w:sz w:val="19"/>
        </w:rPr>
        <w:t xml:space="preserve"> </w:t>
      </w:r>
      <w:r>
        <w:rPr>
          <w:sz w:val="19"/>
        </w:rPr>
        <w:t>eventos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realizar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motivo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 celebración del Día de Canarias.</w:t>
      </w:r>
    </w:p>
    <w:p w14:paraId="29667105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52" w:firstLine="0"/>
        <w:sectPr w:rsidR="00706850">
          <w:footerReference w:type="default" r:id="rId14"/>
          <w:pgSz w:w="11900" w:h="16840"/>
          <w:pgMar w:top="640" w:right="283" w:bottom="700" w:left="283" w:header="720" w:footer="720" w:gutter="0"/>
          <w:cols w:space="720"/>
        </w:sectPr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ejercicio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competencias</w:t>
      </w:r>
      <w:r>
        <w:rPr>
          <w:spacing w:val="-3"/>
          <w:sz w:val="19"/>
        </w:rPr>
        <w:t xml:space="preserve"> </w:t>
      </w:r>
      <w:r>
        <w:rPr>
          <w:sz w:val="19"/>
        </w:rPr>
        <w:t>atribuidas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Presidente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Presidenta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Gobierno,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funcional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sus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competencias, por la normativa de indemnizaciones por razón del servicio,</w:t>
      </w:r>
    </w:p>
    <w:p w14:paraId="5A0AA7EE" w14:textId="77777777" w:rsidR="00706850" w:rsidRDefault="00C279CD">
      <w:pPr>
        <w:pStyle w:val="Textoindependiente"/>
        <w:spacing w:before="78"/>
      </w:pPr>
      <w:r>
        <w:lastRenderedPageBreak/>
        <w:t xml:space="preserve">siempre que no estén atribuidas a otro </w:t>
      </w:r>
      <w:r>
        <w:rPr>
          <w:spacing w:val="-2"/>
        </w:rPr>
        <w:t>órgano.</w:t>
      </w:r>
    </w:p>
    <w:p w14:paraId="65D92A81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3103" w:firstLine="0"/>
      </w:pPr>
      <w:r>
        <w:rPr>
          <w:sz w:val="19"/>
        </w:rPr>
        <w:t>El establecimiento y modificación de la modalidad de anticipos de caja fija y la regulación de las órdenes de pago a justificar, así como el nombramiento de los habilitados en el ámbito de la Presidencia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Gobierno,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acuerdo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lo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establece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normativa</w:t>
      </w:r>
      <w:r>
        <w:rPr>
          <w:spacing w:val="-3"/>
          <w:sz w:val="19"/>
        </w:rPr>
        <w:t xml:space="preserve"> </w:t>
      </w:r>
      <w:r>
        <w:rPr>
          <w:sz w:val="19"/>
        </w:rPr>
        <w:t>reguladora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los </w:t>
      </w:r>
      <w:r>
        <w:rPr>
          <w:spacing w:val="-2"/>
          <w:sz w:val="19"/>
        </w:rPr>
        <w:t>mismos.</w:t>
      </w:r>
    </w:p>
    <w:p w14:paraId="574076E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3029" w:firstLine="0"/>
      </w:pPr>
      <w:r>
        <w:rPr>
          <w:sz w:val="19"/>
        </w:rPr>
        <w:t>Cualesquiera</w:t>
      </w:r>
      <w:r>
        <w:rPr>
          <w:spacing w:val="-3"/>
          <w:sz w:val="19"/>
        </w:rPr>
        <w:t xml:space="preserve"> </w:t>
      </w:r>
      <w:r>
        <w:rPr>
          <w:sz w:val="19"/>
        </w:rPr>
        <w:t>otras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funcional</w:t>
      </w:r>
      <w:r>
        <w:rPr>
          <w:spacing w:val="-3"/>
          <w:sz w:val="19"/>
        </w:rPr>
        <w:t xml:space="preserve"> </w:t>
      </w:r>
      <w:r>
        <w:rPr>
          <w:sz w:val="19"/>
        </w:rPr>
        <w:t>atribuido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Presidente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Presidenta</w:t>
      </w:r>
      <w:proofErr w:type="gramEnd"/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Gobierno no estén expresamente asignadas a otro órgano.</w:t>
      </w:r>
    </w:p>
    <w:p w14:paraId="5F1F1054" w14:textId="77777777" w:rsidR="00706850" w:rsidRDefault="00C279CD">
      <w:pPr>
        <w:pStyle w:val="Textoindependiente"/>
        <w:ind w:right="2551"/>
      </w:pPr>
      <w:r>
        <w:t xml:space="preserve">En materia de coordinación orgánica y proyectos estratégicos, bajo la dirección y dependencia del </w:t>
      </w:r>
      <w:proofErr w:type="gramStart"/>
      <w:r>
        <w:t>Presidente</w:t>
      </w:r>
      <w:proofErr w:type="gram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gramStart"/>
      <w:r>
        <w:t>Presidenta</w:t>
      </w:r>
      <w:proofErr w:type="gramEnd"/>
      <w:r>
        <w:t>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desempeñe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Presidencia,</w:t>
      </w:r>
      <w:r>
        <w:rPr>
          <w:spacing w:val="-3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 la Viceconsejería de la Presidencia las competencias siguientes:</w:t>
      </w:r>
    </w:p>
    <w:p w14:paraId="45C24321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966" w:firstLine="0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impulso,</w:t>
      </w:r>
      <w:r>
        <w:rPr>
          <w:spacing w:val="-4"/>
          <w:sz w:val="19"/>
        </w:rPr>
        <w:t xml:space="preserve"> </w:t>
      </w:r>
      <w:r>
        <w:rPr>
          <w:sz w:val="19"/>
        </w:rPr>
        <w:t>implementación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Agenda</w:t>
      </w:r>
      <w:r>
        <w:rPr>
          <w:spacing w:val="-4"/>
          <w:sz w:val="19"/>
        </w:rPr>
        <w:t xml:space="preserve"> </w:t>
      </w:r>
      <w:r>
        <w:rPr>
          <w:sz w:val="19"/>
        </w:rPr>
        <w:t>Canaria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4"/>
          <w:sz w:val="19"/>
        </w:rPr>
        <w:t xml:space="preserve"> </w:t>
      </w:r>
      <w:r>
        <w:rPr>
          <w:sz w:val="19"/>
        </w:rPr>
        <w:t>Sostenible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2030, así como de las políticas de desarrollo sostenible de los departamentos de la Administración </w:t>
      </w:r>
      <w:r>
        <w:rPr>
          <w:spacing w:val="-2"/>
          <w:sz w:val="19"/>
        </w:rPr>
        <w:t>autonómica.</w:t>
      </w:r>
    </w:p>
    <w:p w14:paraId="48960FF2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4011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impulso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elaboración,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ejecución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proyectos estratégicos para Canarias.</w:t>
      </w:r>
    </w:p>
    <w:p w14:paraId="3FEE9147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336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propuesta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proyectos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su</w:t>
      </w:r>
      <w:r>
        <w:rPr>
          <w:spacing w:val="-4"/>
          <w:sz w:val="19"/>
        </w:rPr>
        <w:t xml:space="preserve"> </w:t>
      </w:r>
      <w:r>
        <w:rPr>
          <w:sz w:val="19"/>
        </w:rPr>
        <w:t>declaración</w:t>
      </w:r>
      <w:r>
        <w:rPr>
          <w:spacing w:val="-4"/>
          <w:sz w:val="19"/>
        </w:rPr>
        <w:t xml:space="preserve"> </w:t>
      </w:r>
      <w:r>
        <w:rPr>
          <w:sz w:val="19"/>
        </w:rPr>
        <w:t>como</w:t>
      </w:r>
      <w:r>
        <w:rPr>
          <w:spacing w:val="-4"/>
          <w:sz w:val="19"/>
        </w:rPr>
        <w:t xml:space="preserve"> </w:t>
      </w:r>
      <w:r>
        <w:rPr>
          <w:sz w:val="19"/>
        </w:rPr>
        <w:t>estratégicos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Canarias,</w:t>
      </w:r>
      <w:r>
        <w:rPr>
          <w:spacing w:val="-4"/>
          <w:sz w:val="19"/>
        </w:rPr>
        <w:t xml:space="preserve"> </w:t>
      </w:r>
      <w:r>
        <w:rPr>
          <w:sz w:val="19"/>
        </w:rPr>
        <w:t>por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propia iniciativa o a propuesta de cualquier órgano o </w:t>
      </w:r>
      <w:r>
        <w:rPr>
          <w:sz w:val="19"/>
        </w:rPr>
        <w:t>centro directivo.</w:t>
      </w:r>
    </w:p>
    <w:p w14:paraId="3E482CE1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209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aprobación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ejecución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declarados</w:t>
      </w:r>
      <w:r>
        <w:rPr>
          <w:spacing w:val="-3"/>
          <w:sz w:val="19"/>
        </w:rPr>
        <w:t xml:space="preserve"> </w:t>
      </w:r>
      <w:r>
        <w:rPr>
          <w:sz w:val="19"/>
        </w:rPr>
        <w:t>estratégicos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 hayan promovidos por la Presidencia del Gobierno.</w:t>
      </w:r>
    </w:p>
    <w:p w14:paraId="71EE96A4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410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impulso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evaluación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programas,</w:t>
      </w:r>
      <w:r>
        <w:rPr>
          <w:spacing w:val="-3"/>
          <w:sz w:val="19"/>
        </w:rPr>
        <w:t xml:space="preserve"> </w:t>
      </w:r>
      <w:r>
        <w:rPr>
          <w:sz w:val="19"/>
        </w:rPr>
        <w:t>políticas</w:t>
      </w:r>
      <w:r>
        <w:rPr>
          <w:spacing w:val="-3"/>
          <w:sz w:val="19"/>
        </w:rPr>
        <w:t xml:space="preserve"> </w:t>
      </w:r>
      <w:r>
        <w:rPr>
          <w:sz w:val="19"/>
        </w:rPr>
        <w:t>públicas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normativa </w:t>
      </w:r>
      <w:r>
        <w:rPr>
          <w:spacing w:val="-2"/>
          <w:sz w:val="19"/>
        </w:rPr>
        <w:t>autonómica.</w:t>
      </w:r>
    </w:p>
    <w:p w14:paraId="691608C9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Las demás que le atribuya el ordenamiento </w:t>
      </w:r>
      <w:r>
        <w:rPr>
          <w:spacing w:val="-2"/>
          <w:sz w:val="19"/>
        </w:rPr>
        <w:t>jurídico.</w:t>
      </w:r>
    </w:p>
    <w:p w14:paraId="0D5C06ED" w14:textId="77777777" w:rsidR="00706850" w:rsidRDefault="00706850">
      <w:pPr>
        <w:pStyle w:val="Textoindependiente"/>
        <w:spacing w:before="5"/>
        <w:ind w:left="0"/>
      </w:pPr>
    </w:p>
    <w:p w14:paraId="1E8267E6" w14:textId="77777777" w:rsidR="00706850" w:rsidRDefault="00C279CD">
      <w:pPr>
        <w:pStyle w:val="Textoindependiente"/>
        <w:spacing w:before="0"/>
      </w:pPr>
      <w:r>
        <w:t xml:space="preserve">En materia de seguimiento de las relaciones con las instituciones del Estado, de la Unión </w:t>
      </w:r>
      <w:r>
        <w:rPr>
          <w:spacing w:val="-2"/>
        </w:rPr>
        <w:t>Europea</w:t>
      </w:r>
    </w:p>
    <w:p w14:paraId="0BD8A612" w14:textId="77777777" w:rsidR="00706850" w:rsidRDefault="00C279CD">
      <w:pPr>
        <w:pStyle w:val="Textoindependiente"/>
        <w:spacing w:before="3"/>
        <w:ind w:right="2551"/>
      </w:pP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Autónomas,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administraciones,</w:t>
      </w:r>
      <w:r>
        <w:rPr>
          <w:spacing w:val="-4"/>
        </w:rPr>
        <w:t xml:space="preserve"> </w:t>
      </w:r>
      <w:r>
        <w:t>corresponden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Viceconsejería de la Presidencia las competencias siguientes:</w:t>
      </w:r>
    </w:p>
    <w:p w14:paraId="1167A6E8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009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informe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iniciativas</w:t>
      </w:r>
      <w:r>
        <w:rPr>
          <w:spacing w:val="-3"/>
          <w:sz w:val="19"/>
        </w:rPr>
        <w:t xml:space="preserve"> </w:t>
      </w:r>
      <w:r>
        <w:rPr>
          <w:sz w:val="19"/>
        </w:rPr>
        <w:t>políticas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Estado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otras</w:t>
      </w:r>
      <w:r>
        <w:rPr>
          <w:spacing w:val="-3"/>
          <w:sz w:val="19"/>
        </w:rPr>
        <w:t xml:space="preserve"> </w:t>
      </w:r>
      <w:r>
        <w:rPr>
          <w:sz w:val="19"/>
        </w:rPr>
        <w:t>Comunidades</w:t>
      </w:r>
      <w:r>
        <w:rPr>
          <w:spacing w:val="-3"/>
          <w:sz w:val="19"/>
        </w:rPr>
        <w:t xml:space="preserve"> </w:t>
      </w:r>
      <w:r>
        <w:rPr>
          <w:sz w:val="19"/>
        </w:rPr>
        <w:t>Autónomas que resulten de interés para la Presidencia del Gobierno.</w:t>
      </w:r>
    </w:p>
    <w:p w14:paraId="507AC5C2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082" w:firstLine="0"/>
      </w:pPr>
      <w:r>
        <w:rPr>
          <w:sz w:val="19"/>
        </w:rPr>
        <w:t xml:space="preserve">El apoyo y asistencia al </w:t>
      </w:r>
      <w:proofErr w:type="gramStart"/>
      <w:r>
        <w:rPr>
          <w:sz w:val="19"/>
        </w:rPr>
        <w:t>Presidente</w:t>
      </w:r>
      <w:proofErr w:type="gramEnd"/>
      <w:r>
        <w:rPr>
          <w:sz w:val="19"/>
        </w:rPr>
        <w:t xml:space="preserve"> o </w:t>
      </w:r>
      <w:proofErr w:type="gramStart"/>
      <w:r>
        <w:rPr>
          <w:sz w:val="19"/>
        </w:rPr>
        <w:t>Presidenta</w:t>
      </w:r>
      <w:proofErr w:type="gramEnd"/>
      <w:r>
        <w:rPr>
          <w:sz w:val="19"/>
        </w:rPr>
        <w:t xml:space="preserve"> en sus relaciones con las instituciones del Estado,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Unión</w:t>
      </w:r>
      <w:r>
        <w:rPr>
          <w:spacing w:val="-3"/>
          <w:sz w:val="19"/>
        </w:rPr>
        <w:t xml:space="preserve"> </w:t>
      </w:r>
      <w:r>
        <w:rPr>
          <w:sz w:val="19"/>
        </w:rPr>
        <w:t>Europea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Comunidades</w:t>
      </w:r>
      <w:r>
        <w:rPr>
          <w:spacing w:val="-3"/>
          <w:sz w:val="19"/>
        </w:rPr>
        <w:t xml:space="preserve"> </w:t>
      </w:r>
      <w:r>
        <w:rPr>
          <w:sz w:val="19"/>
        </w:rPr>
        <w:t>Autónomas,</w:t>
      </w:r>
      <w:r>
        <w:rPr>
          <w:spacing w:val="-3"/>
          <w:sz w:val="19"/>
        </w:rPr>
        <w:t xml:space="preserve"> </w:t>
      </w:r>
      <w:r>
        <w:rPr>
          <w:sz w:val="19"/>
        </w:rPr>
        <w:t>así</w:t>
      </w:r>
      <w:r>
        <w:rPr>
          <w:spacing w:val="-3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sus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administraciones.</w:t>
      </w:r>
    </w:p>
    <w:p w14:paraId="11017527" w14:textId="77777777" w:rsidR="00706850" w:rsidRDefault="00706850">
      <w:pPr>
        <w:pStyle w:val="Textoindependiente"/>
        <w:spacing w:before="3"/>
        <w:ind w:left="0"/>
      </w:pPr>
    </w:p>
    <w:p w14:paraId="7FF80C31" w14:textId="77777777" w:rsidR="00706850" w:rsidRDefault="00C279CD">
      <w:pPr>
        <w:pStyle w:val="Textoindependiente"/>
        <w:spacing w:before="0"/>
        <w:ind w:right="2551"/>
      </w:pP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Estatuto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Autonomía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Canarias,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Secretaría </w:t>
      </w:r>
      <w:r>
        <w:t>General, corresponden a la Viceconsejería de la Presidencia las competencias siguientes:</w:t>
      </w:r>
    </w:p>
    <w:p w14:paraId="69F8A863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326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promoción,</w:t>
      </w:r>
      <w:r>
        <w:rPr>
          <w:spacing w:val="-4"/>
          <w:sz w:val="19"/>
        </w:rPr>
        <w:t xml:space="preserve"> </w:t>
      </w:r>
      <w:r>
        <w:rPr>
          <w:sz w:val="19"/>
        </w:rPr>
        <w:t>impulso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jurídico-administrativa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iniciativas</w:t>
      </w:r>
      <w:r>
        <w:rPr>
          <w:spacing w:val="-4"/>
          <w:sz w:val="19"/>
        </w:rPr>
        <w:t xml:space="preserve"> </w:t>
      </w:r>
      <w:r>
        <w:rPr>
          <w:sz w:val="19"/>
        </w:rPr>
        <w:t>legislativas</w:t>
      </w:r>
      <w:r>
        <w:rPr>
          <w:spacing w:val="-4"/>
          <w:sz w:val="19"/>
        </w:rPr>
        <w:t xml:space="preserve"> </w:t>
      </w:r>
      <w:r>
        <w:rPr>
          <w:sz w:val="19"/>
        </w:rPr>
        <w:t>de desarrollo estatutario.</w:t>
      </w:r>
    </w:p>
    <w:p w14:paraId="0360D016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934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actuaciones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orden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estudios,</w:t>
      </w:r>
      <w:r>
        <w:rPr>
          <w:spacing w:val="-3"/>
          <w:sz w:val="19"/>
        </w:rPr>
        <w:t xml:space="preserve"> </w:t>
      </w:r>
      <w:r>
        <w:rPr>
          <w:sz w:val="19"/>
        </w:rPr>
        <w:t>informes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propuestas sobre el desarrollo estatutario.</w:t>
      </w:r>
    </w:p>
    <w:p w14:paraId="341B819B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3061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seguimiento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acuerdos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efectividad de las previsiones del Estatuto de Autonomía.</w:t>
      </w:r>
    </w:p>
    <w:p w14:paraId="1E47F831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0"/>
        <w:ind w:left="233" w:hanging="116"/>
      </w:pPr>
      <w:r>
        <w:rPr>
          <w:sz w:val="19"/>
        </w:rPr>
        <w:t xml:space="preserve">El apoyo y la </w:t>
      </w:r>
      <w:r>
        <w:rPr>
          <w:sz w:val="19"/>
        </w:rPr>
        <w:t xml:space="preserve">asistencia para la promoción e impulso del desarrollo </w:t>
      </w:r>
      <w:r>
        <w:rPr>
          <w:spacing w:val="-2"/>
          <w:sz w:val="19"/>
        </w:rPr>
        <w:t>estatutario.</w:t>
      </w:r>
    </w:p>
    <w:p w14:paraId="4A094452" w14:textId="77777777" w:rsidR="00706850" w:rsidRDefault="00706850">
      <w:pPr>
        <w:pStyle w:val="Textoindependiente"/>
        <w:spacing w:before="6"/>
        <w:ind w:left="0"/>
      </w:pPr>
    </w:p>
    <w:p w14:paraId="608ED36E" w14:textId="77777777" w:rsidR="00706850" w:rsidRDefault="00C279CD">
      <w:pPr>
        <w:pStyle w:val="Textoindependiente"/>
        <w:spacing w:before="0"/>
        <w:ind w:right="2551"/>
      </w:pP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europea,</w:t>
      </w:r>
      <w:r>
        <w:rPr>
          <w:spacing w:val="-3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autonómica,</w:t>
      </w:r>
      <w:r>
        <w:rPr>
          <w:spacing w:val="-3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Viceconsejería de la Presidencia las competencias siguientes:</w:t>
      </w:r>
    </w:p>
    <w:p w14:paraId="62521467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El estudio y seguimiento de los anteproyectos y proyectos de disposiciones generales del </w:t>
      </w:r>
      <w:r>
        <w:rPr>
          <w:spacing w:val="-2"/>
          <w:sz w:val="19"/>
        </w:rPr>
        <w:t>Estado</w:t>
      </w:r>
    </w:p>
    <w:p w14:paraId="01E58D69" w14:textId="77777777" w:rsidR="00706850" w:rsidRDefault="00C279CD">
      <w:pPr>
        <w:pStyle w:val="Textoindependiente"/>
        <w:spacing w:before="3"/>
        <w:ind w:right="2223"/>
      </w:pP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Autónomas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salvaguardar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competencial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Comunidad</w:t>
      </w:r>
      <w:r>
        <w:rPr>
          <w:spacing w:val="-4"/>
        </w:rPr>
        <w:t xml:space="preserve"> </w:t>
      </w:r>
      <w:r>
        <w:t>Autónoma, en coordinación con la Secretaría General.</w:t>
      </w:r>
    </w:p>
    <w:p w14:paraId="5E6EAE63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241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procedimiento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alerta</w:t>
      </w:r>
      <w:r>
        <w:rPr>
          <w:spacing w:val="-3"/>
          <w:sz w:val="19"/>
        </w:rPr>
        <w:t xml:space="preserve"> </w:t>
      </w:r>
      <w:r>
        <w:rPr>
          <w:sz w:val="19"/>
        </w:rPr>
        <w:t>temprana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verificación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principios</w:t>
      </w:r>
      <w:r>
        <w:rPr>
          <w:spacing w:val="-3"/>
          <w:sz w:val="19"/>
        </w:rPr>
        <w:t xml:space="preserve"> </w:t>
      </w:r>
      <w:r>
        <w:rPr>
          <w:sz w:val="19"/>
        </w:rPr>
        <w:t>de subsidiariedad y de proporcionalidad en las iniciativas normativas de la Unión Europea.</w:t>
      </w:r>
    </w:p>
    <w:p w14:paraId="5725037A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335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dirección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todas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actuaciones</w:t>
      </w:r>
      <w:r>
        <w:rPr>
          <w:spacing w:val="-4"/>
          <w:sz w:val="19"/>
        </w:rPr>
        <w:t xml:space="preserve"> </w:t>
      </w:r>
      <w:r>
        <w:rPr>
          <w:sz w:val="19"/>
        </w:rPr>
        <w:t>relacionadas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competencias</w:t>
      </w:r>
      <w:r>
        <w:rPr>
          <w:spacing w:val="-4"/>
          <w:sz w:val="19"/>
        </w:rPr>
        <w:t xml:space="preserve"> </w:t>
      </w:r>
      <w:r>
        <w:rPr>
          <w:sz w:val="19"/>
        </w:rPr>
        <w:t>del Estado y del seguimiento normativo.</w:t>
      </w:r>
    </w:p>
    <w:p w14:paraId="4203454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3610" w:firstLine="0"/>
      </w:pP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dirección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todas</w:t>
      </w:r>
      <w:r>
        <w:rPr>
          <w:spacing w:val="-4"/>
          <w:sz w:val="19"/>
        </w:rPr>
        <w:t xml:space="preserve"> </w:t>
      </w:r>
      <w:r>
        <w:rPr>
          <w:sz w:val="19"/>
        </w:rPr>
        <w:t>las</w:t>
      </w:r>
      <w:r>
        <w:rPr>
          <w:spacing w:val="-4"/>
          <w:sz w:val="19"/>
        </w:rPr>
        <w:t xml:space="preserve"> </w:t>
      </w:r>
      <w:r>
        <w:rPr>
          <w:sz w:val="19"/>
        </w:rPr>
        <w:t>actuaciones</w:t>
      </w:r>
      <w:r>
        <w:rPr>
          <w:spacing w:val="-4"/>
          <w:sz w:val="19"/>
        </w:rPr>
        <w:t xml:space="preserve"> </w:t>
      </w:r>
      <w:r>
        <w:rPr>
          <w:sz w:val="19"/>
        </w:rPr>
        <w:t>previstas</w:t>
      </w:r>
      <w:r>
        <w:rPr>
          <w:spacing w:val="-4"/>
          <w:sz w:val="19"/>
        </w:rPr>
        <w:t xml:space="preserve"> </w:t>
      </w:r>
      <w:r>
        <w:rPr>
          <w:sz w:val="19"/>
        </w:rPr>
        <w:t>para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difusión</w:t>
      </w:r>
      <w:r>
        <w:rPr>
          <w:spacing w:val="-4"/>
          <w:sz w:val="19"/>
        </w:rPr>
        <w:t xml:space="preserve"> </w:t>
      </w:r>
      <w:r>
        <w:rPr>
          <w:sz w:val="19"/>
        </w:rPr>
        <w:t>normativa estatal o autonómica que resulte de interés.</w:t>
      </w:r>
    </w:p>
    <w:p w14:paraId="1286569E" w14:textId="77777777" w:rsidR="00706850" w:rsidRDefault="00706850">
      <w:pPr>
        <w:pStyle w:val="Textoindependiente"/>
        <w:spacing w:before="3"/>
        <w:ind w:left="0"/>
      </w:pPr>
    </w:p>
    <w:p w14:paraId="46B5B55A" w14:textId="77777777" w:rsidR="00706850" w:rsidRDefault="00C279CD">
      <w:pPr>
        <w:pStyle w:val="Textoindependiente"/>
        <w:spacing w:before="0"/>
        <w:ind w:right="2956"/>
      </w:pPr>
      <w:r>
        <w:t xml:space="preserve">En materia de telecomunicaciones y redes, tecnologías de la información y la comunicación, </w:t>
      </w:r>
      <w:r>
        <w:t>informática,</w:t>
      </w:r>
      <w:r>
        <w:rPr>
          <w:spacing w:val="-4"/>
        </w:rPr>
        <w:t xml:space="preserve"> </w:t>
      </w:r>
      <w:r>
        <w:t>ciberseguridad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telecomunicaciones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comunicación,</w:t>
      </w:r>
      <w:r>
        <w:rPr>
          <w:spacing w:val="-4"/>
        </w:rPr>
        <w:t xml:space="preserve"> </w:t>
      </w:r>
      <w:r>
        <w:t xml:space="preserve">información y atención ciudadana, administración electrónica, protección de datos de carácter personal, gestión del conocimiento y la innovación y gestión del dato, </w:t>
      </w:r>
      <w:r>
        <w:t>corresponden a la Viceconsejería de la Presidencia las competencias siguientes:</w:t>
      </w:r>
    </w:p>
    <w:p w14:paraId="43FB2240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3251" w:firstLine="0"/>
      </w:pP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estudio,</w:t>
      </w:r>
      <w:r>
        <w:rPr>
          <w:spacing w:val="-4"/>
          <w:sz w:val="19"/>
        </w:rPr>
        <w:t xml:space="preserve"> </w:t>
      </w:r>
      <w:r>
        <w:rPr>
          <w:sz w:val="19"/>
        </w:rPr>
        <w:t>impulso,</w:t>
      </w:r>
      <w:r>
        <w:rPr>
          <w:spacing w:val="-4"/>
          <w:sz w:val="19"/>
        </w:rPr>
        <w:t xml:space="preserve"> </w:t>
      </w:r>
      <w:r>
        <w:rPr>
          <w:sz w:val="19"/>
        </w:rPr>
        <w:t>dirección</w:t>
      </w:r>
      <w:r>
        <w:rPr>
          <w:spacing w:val="-4"/>
          <w:sz w:val="19"/>
        </w:rPr>
        <w:t xml:space="preserve"> </w:t>
      </w:r>
      <w:r>
        <w:rPr>
          <w:sz w:val="19"/>
        </w:rPr>
        <w:t>y</w:t>
      </w:r>
      <w:r>
        <w:rPr>
          <w:spacing w:val="-4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política</w:t>
      </w:r>
      <w:r>
        <w:rPr>
          <w:spacing w:val="-4"/>
          <w:sz w:val="19"/>
        </w:rPr>
        <w:t xml:space="preserve"> </w:t>
      </w:r>
      <w:r>
        <w:rPr>
          <w:sz w:val="19"/>
        </w:rPr>
        <w:t>general</w:t>
      </w:r>
      <w:r>
        <w:rPr>
          <w:spacing w:val="-4"/>
          <w:sz w:val="19"/>
        </w:rPr>
        <w:t xml:space="preserve"> </w:t>
      </w:r>
      <w:r>
        <w:rPr>
          <w:sz w:val="19"/>
        </w:rPr>
        <w:t>sobre</w:t>
      </w:r>
      <w:r>
        <w:rPr>
          <w:spacing w:val="-4"/>
          <w:sz w:val="19"/>
        </w:rPr>
        <w:t xml:space="preserve"> </w:t>
      </w:r>
      <w:r>
        <w:rPr>
          <w:sz w:val="19"/>
        </w:rPr>
        <w:t>telecomunicaciones, tecnologías de la información y de las comunicaciones.</w:t>
      </w:r>
    </w:p>
    <w:p w14:paraId="145DC1F3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882" w:firstLine="0"/>
      </w:pP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impulso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normalización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equipamiento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programas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 Pública de la Comunidad Autónoma.</w:t>
      </w:r>
    </w:p>
    <w:p w14:paraId="6BE652CD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944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propuesta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adopción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acuerdos-marco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globales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adquisición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bienes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servicios</w:t>
      </w:r>
      <w:r>
        <w:rPr>
          <w:spacing w:val="-3"/>
          <w:sz w:val="19"/>
        </w:rPr>
        <w:t xml:space="preserve"> </w:t>
      </w:r>
      <w:r>
        <w:rPr>
          <w:sz w:val="19"/>
        </w:rPr>
        <w:t>en el ámbito de las telecomunicaciones y tecnologías de la información y de las comunicaciones e informática, que garanticen la máxima eficiencia.</w:t>
      </w:r>
    </w:p>
    <w:p w14:paraId="7E038645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ind w:right="2997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modelo</w:t>
      </w:r>
      <w:r>
        <w:rPr>
          <w:spacing w:val="-3"/>
          <w:sz w:val="19"/>
        </w:rPr>
        <w:t xml:space="preserve"> </w:t>
      </w:r>
      <w:r>
        <w:rPr>
          <w:sz w:val="19"/>
        </w:rPr>
        <w:t>federado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datos,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colaboración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organismos con competencias en materia de gobierno de datos para los </w:t>
      </w:r>
      <w:r>
        <w:rPr>
          <w:sz w:val="19"/>
        </w:rPr>
        <w:t>siguientes fines:</w:t>
      </w:r>
    </w:p>
    <w:p w14:paraId="6842F262" w14:textId="77777777" w:rsidR="00706850" w:rsidRDefault="00C279CD">
      <w:pPr>
        <w:pStyle w:val="Prrafodelista"/>
        <w:numPr>
          <w:ilvl w:val="0"/>
          <w:numId w:val="2"/>
        </w:numPr>
        <w:tabs>
          <w:tab w:val="left" w:pos="916"/>
        </w:tabs>
        <w:ind w:left="916" w:hanging="799"/>
      </w:pPr>
      <w:r>
        <w:rPr>
          <w:sz w:val="19"/>
        </w:rPr>
        <w:t xml:space="preserve">Datos para fines </w:t>
      </w:r>
      <w:r>
        <w:rPr>
          <w:spacing w:val="-2"/>
          <w:sz w:val="19"/>
        </w:rPr>
        <w:t>administrativos.</w:t>
      </w:r>
    </w:p>
    <w:p w14:paraId="6B599A67" w14:textId="77777777" w:rsidR="00706850" w:rsidRDefault="00C279CD">
      <w:pPr>
        <w:pStyle w:val="Prrafodelista"/>
        <w:numPr>
          <w:ilvl w:val="0"/>
          <w:numId w:val="2"/>
        </w:numPr>
        <w:tabs>
          <w:tab w:val="left" w:pos="916"/>
        </w:tabs>
        <w:spacing w:before="3"/>
        <w:ind w:left="916" w:hanging="799"/>
        <w:sectPr w:rsidR="00706850">
          <w:footerReference w:type="default" r:id="rId15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19"/>
        </w:rPr>
        <w:t xml:space="preserve">Datos para fines </w:t>
      </w:r>
      <w:r>
        <w:rPr>
          <w:spacing w:val="-2"/>
          <w:sz w:val="19"/>
        </w:rPr>
        <w:t>estadísticos.</w:t>
      </w:r>
    </w:p>
    <w:p w14:paraId="67854479" w14:textId="77777777" w:rsidR="00706850" w:rsidRDefault="00C279CD">
      <w:pPr>
        <w:pStyle w:val="Prrafodelista"/>
        <w:numPr>
          <w:ilvl w:val="0"/>
          <w:numId w:val="2"/>
        </w:numPr>
        <w:tabs>
          <w:tab w:val="left" w:pos="916"/>
        </w:tabs>
        <w:spacing w:before="78"/>
        <w:ind w:left="916" w:hanging="799"/>
      </w:pPr>
      <w:r>
        <w:rPr>
          <w:sz w:val="19"/>
        </w:rPr>
        <w:lastRenderedPageBreak/>
        <w:t xml:space="preserve">Datos para fines </w:t>
      </w:r>
      <w:r>
        <w:rPr>
          <w:spacing w:val="-2"/>
          <w:sz w:val="19"/>
        </w:rPr>
        <w:t>cartográficos.</w:t>
      </w:r>
    </w:p>
    <w:p w14:paraId="7EA0B4E3" w14:textId="77777777" w:rsidR="00706850" w:rsidRDefault="00C279CD">
      <w:pPr>
        <w:pStyle w:val="Prrafodelista"/>
        <w:numPr>
          <w:ilvl w:val="0"/>
          <w:numId w:val="2"/>
        </w:numPr>
        <w:tabs>
          <w:tab w:val="left" w:pos="916"/>
        </w:tabs>
        <w:spacing w:before="3"/>
        <w:ind w:left="916" w:hanging="799"/>
      </w:pPr>
      <w:r>
        <w:rPr>
          <w:sz w:val="19"/>
        </w:rPr>
        <w:t xml:space="preserve">Datos para fines </w:t>
      </w:r>
      <w:r>
        <w:rPr>
          <w:spacing w:val="-2"/>
          <w:sz w:val="19"/>
        </w:rPr>
        <w:t>científicos.</w:t>
      </w:r>
    </w:p>
    <w:p w14:paraId="76486DFC" w14:textId="77777777" w:rsidR="00706850" w:rsidRDefault="00C279CD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3283" w:firstLine="0"/>
      </w:pPr>
      <w:r>
        <w:rPr>
          <w:sz w:val="19"/>
        </w:rPr>
        <w:t>Las propuestas de las estrategias, políticas y protocolos de federación en el ámbito del 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datos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fines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administrativos,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aprobación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Consejo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Gobierno.</w:t>
      </w:r>
    </w:p>
    <w:p w14:paraId="53B050C3" w14:textId="77777777" w:rsidR="00706850" w:rsidRDefault="00C279CD">
      <w:pPr>
        <w:pStyle w:val="Ttulo2"/>
        <w:tabs>
          <w:tab w:val="left" w:pos="11216"/>
        </w:tabs>
        <w:spacing w:before="197"/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2E171831" w14:textId="77777777" w:rsidR="00706850" w:rsidRDefault="00C279CD">
      <w:pPr>
        <w:pStyle w:val="Prrafodelista"/>
        <w:numPr>
          <w:ilvl w:val="0"/>
          <w:numId w:val="2"/>
        </w:numPr>
        <w:tabs>
          <w:tab w:val="left" w:pos="242"/>
        </w:tabs>
        <w:spacing w:before="112"/>
        <w:ind w:right="416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6/2024,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enero,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Presidencia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del Gobierno </w:t>
      </w:r>
      <w:hyperlink r:id="rId16" w:history="1">
        <w:r>
          <w:rPr>
            <w:sz w:val="20"/>
          </w:rPr>
          <w:t>https://www.gobiernodecanarias.org/boc/2024/026/001.html</w:t>
        </w:r>
      </w:hyperlink>
    </w:p>
    <w:p w14:paraId="4707D0FD" w14:textId="77777777" w:rsidR="00706850" w:rsidRDefault="00706850">
      <w:pPr>
        <w:pStyle w:val="Textoindependiente"/>
        <w:spacing w:before="0"/>
        <w:ind w:left="0"/>
        <w:rPr>
          <w:sz w:val="20"/>
        </w:rPr>
      </w:pPr>
    </w:p>
    <w:p w14:paraId="11E954CD" w14:textId="77777777" w:rsidR="00706850" w:rsidRDefault="00706850">
      <w:pPr>
        <w:pStyle w:val="Textoindependiente"/>
        <w:spacing w:before="59"/>
        <w:ind w:left="0"/>
        <w:rPr>
          <w:sz w:val="20"/>
        </w:rPr>
      </w:pPr>
    </w:p>
    <w:p w14:paraId="3F66FC9D" w14:textId="77777777" w:rsidR="00706850" w:rsidRDefault="00C279CD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 xml:space="preserve">DECRETO 329/2023, de 1 de agosto, (BOC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6CF5D917" w14:textId="77777777" w:rsidR="00706850" w:rsidRDefault="00C279CD">
      <w:pPr>
        <w:spacing w:before="1"/>
        <w:ind w:left="117"/>
      </w:pPr>
      <w:hyperlink r:id="rId17" w:history="1">
        <w:r>
          <w:rPr>
            <w:spacing w:val="-2"/>
            <w:sz w:val="20"/>
          </w:rPr>
          <w:t>//www.gobiernodecanarias.org/boc/2023/152/001.html</w:t>
        </w:r>
      </w:hyperlink>
    </w:p>
    <w:p w14:paraId="2E964131" w14:textId="77777777" w:rsidR="00706850" w:rsidRDefault="00706850">
      <w:pPr>
        <w:pStyle w:val="Textoindependiente"/>
        <w:spacing w:before="0"/>
        <w:ind w:left="0"/>
        <w:rPr>
          <w:sz w:val="20"/>
        </w:rPr>
      </w:pPr>
    </w:p>
    <w:p w14:paraId="554FB5C3" w14:textId="77777777" w:rsidR="00706850" w:rsidRDefault="00706850">
      <w:pPr>
        <w:pStyle w:val="Textoindependiente"/>
        <w:spacing w:before="61"/>
        <w:ind w:left="0"/>
        <w:rPr>
          <w:sz w:val="20"/>
        </w:rPr>
      </w:pPr>
    </w:p>
    <w:p w14:paraId="6DFCE62F" w14:textId="77777777" w:rsidR="00706850" w:rsidRDefault="00C279CD">
      <w:pPr>
        <w:pStyle w:val="Prrafodelista"/>
        <w:numPr>
          <w:ilvl w:val="0"/>
          <w:numId w:val="2"/>
        </w:numPr>
        <w:tabs>
          <w:tab w:val="left" w:pos="242"/>
        </w:tabs>
        <w:ind w:right="197" w:firstLine="0"/>
      </w:pPr>
      <w:r>
        <w:rPr>
          <w:sz w:val="20"/>
        </w:rPr>
        <w:t xml:space="preserve">Decreto 47/2023, de 17 de julio (BOC nº140 de 18.07.2023),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, por el que se modifica el Decreto 41/2023, de 14 de julio,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, por el que se determinan las </w:t>
      </w:r>
      <w:r>
        <w:rPr>
          <w:sz w:val="20"/>
        </w:rPr>
        <w:t>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8" w:history="1">
        <w:r>
          <w:rPr>
            <w:sz w:val="20"/>
          </w:rPr>
          <w:t>http://www.gobiernodecanarias.org/boc/2023/140/001.html</w:t>
        </w:r>
      </w:hyperlink>
    </w:p>
    <w:p w14:paraId="1A178BF1" w14:textId="77777777" w:rsidR="00706850" w:rsidRDefault="00706850">
      <w:pPr>
        <w:pStyle w:val="Textoindependiente"/>
        <w:spacing w:before="0"/>
        <w:ind w:left="0"/>
        <w:rPr>
          <w:sz w:val="20"/>
        </w:rPr>
      </w:pPr>
    </w:p>
    <w:p w14:paraId="14606190" w14:textId="77777777" w:rsidR="00706850" w:rsidRDefault="00706850">
      <w:pPr>
        <w:pStyle w:val="Textoindependiente"/>
        <w:spacing w:before="0"/>
        <w:ind w:left="0"/>
        <w:rPr>
          <w:sz w:val="20"/>
        </w:rPr>
      </w:pPr>
    </w:p>
    <w:p w14:paraId="508B8FF4" w14:textId="77777777" w:rsidR="00706850" w:rsidRDefault="00706850">
      <w:pPr>
        <w:pStyle w:val="Textoindependiente"/>
        <w:spacing w:before="59"/>
        <w:ind w:left="0"/>
        <w:rPr>
          <w:sz w:val="20"/>
        </w:rPr>
      </w:pPr>
    </w:p>
    <w:p w14:paraId="151E57CA" w14:textId="77777777" w:rsidR="00706850" w:rsidRDefault="00C279CD">
      <w:pPr>
        <w:pStyle w:val="Prrafodelista"/>
        <w:numPr>
          <w:ilvl w:val="0"/>
          <w:numId w:val="2"/>
        </w:numPr>
        <w:tabs>
          <w:tab w:val="left" w:pos="242"/>
        </w:tabs>
        <w:ind w:right="3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</w:t>
      </w:r>
      <w:proofErr w:type="gramStart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9" w:history="1">
        <w:r>
          <w:rPr>
            <w:sz w:val="20"/>
          </w:rPr>
          <w:t>http://www.gobiernodecanarias.org/boc/2023/140/002.html</w:t>
        </w:r>
      </w:hyperlink>
    </w:p>
    <w:p w14:paraId="481A932F" w14:textId="77777777" w:rsidR="00706850" w:rsidRDefault="00706850">
      <w:pPr>
        <w:pStyle w:val="Textoindependiente"/>
        <w:spacing w:before="0"/>
        <w:ind w:left="0"/>
        <w:rPr>
          <w:sz w:val="20"/>
        </w:rPr>
      </w:pPr>
    </w:p>
    <w:p w14:paraId="3E8D51C2" w14:textId="77777777" w:rsidR="00706850" w:rsidRDefault="00706850">
      <w:pPr>
        <w:pStyle w:val="Textoindependiente"/>
        <w:spacing w:before="59"/>
        <w:ind w:left="0"/>
        <w:rPr>
          <w:sz w:val="20"/>
        </w:rPr>
      </w:pPr>
    </w:p>
    <w:p w14:paraId="4E865797" w14:textId="77777777" w:rsidR="00706850" w:rsidRDefault="00C279CD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Vicepresidencia, así como el número, denominación, competencias y orden de </w:t>
      </w:r>
      <w:r>
        <w:rPr>
          <w:sz w:val="20"/>
        </w:rPr>
        <w:t xml:space="preserve">precedencias de las Consejerías. </w:t>
      </w:r>
      <w:hyperlink r:id="rId20" w:history="1">
        <w:r>
          <w:rPr>
            <w:sz w:val="20"/>
          </w:rPr>
          <w:t>http://www.gobiernodecanarias.org/boc/archivo/2023/138/</w:t>
        </w:r>
      </w:hyperlink>
    </w:p>
    <w:p w14:paraId="12DB2D13" w14:textId="77777777" w:rsidR="00706850" w:rsidRDefault="00706850">
      <w:pPr>
        <w:pStyle w:val="Textoindependiente"/>
        <w:spacing w:before="210"/>
        <w:ind w:left="0"/>
      </w:pPr>
    </w:p>
    <w:p w14:paraId="7D5CF6FC" w14:textId="77777777" w:rsidR="00706850" w:rsidRDefault="00C279CD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727C0D84" w14:textId="77777777" w:rsidR="00706850" w:rsidRDefault="00C279CD">
      <w:pPr>
        <w:pStyle w:val="Textoindependiente"/>
        <w:spacing w:before="122"/>
      </w:pPr>
      <w:r>
        <w:t xml:space="preserve">70.922,76 </w:t>
      </w:r>
      <w:r>
        <w:rPr>
          <w:spacing w:val="-10"/>
        </w:rPr>
        <w:t>€</w:t>
      </w:r>
    </w:p>
    <w:p w14:paraId="1C1F776B" w14:textId="77777777" w:rsidR="00706850" w:rsidRDefault="00C279CD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 xml:space="preserve">Indemnizaciones por razón 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7E34FE16" w14:textId="77777777" w:rsidR="00706850" w:rsidRDefault="00C279CD">
      <w:pPr>
        <w:pStyle w:val="Textoindependiente"/>
        <w:spacing w:before="122"/>
      </w:pPr>
      <w:hyperlink r:id="rId21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5204975D" w14:textId="77777777" w:rsidR="00706850" w:rsidRDefault="00706850">
      <w:pPr>
        <w:pStyle w:val="Textoindependiente"/>
        <w:spacing w:before="203"/>
        <w:ind w:left="0"/>
      </w:pPr>
    </w:p>
    <w:p w14:paraId="152FB0EA" w14:textId="77777777" w:rsidR="00706850" w:rsidRDefault="00C279CD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61A2CA96" w14:textId="77777777" w:rsidR="00706850" w:rsidRDefault="00C279CD">
      <w:pPr>
        <w:pStyle w:val="Textoindependiente"/>
        <w:spacing w:before="121"/>
      </w:pPr>
      <w:hyperlink r:id="rId22" w:history="1">
        <w:r>
          <w:t>https://www.gobiernodecanarias.org/organigrama/descargar-</w:t>
        </w:r>
        <w:r>
          <w:rPr>
            <w:spacing w:val="-2"/>
          </w:rPr>
          <w:t>ficha?ou=7268&amp;tipo=declaracion</w:t>
        </w:r>
      </w:hyperlink>
    </w:p>
    <w:p w14:paraId="3D42C491" w14:textId="77777777" w:rsidR="00706850" w:rsidRDefault="00C279CD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Agenda de actividad </w:t>
      </w:r>
      <w:r>
        <w:rPr>
          <w:color w:val="000000"/>
          <w:spacing w:val="-2"/>
          <w:shd w:val="clear" w:color="auto" w:fill="DADCDE"/>
        </w:rPr>
        <w:t>institucional</w:t>
      </w:r>
      <w:r>
        <w:rPr>
          <w:color w:val="000000"/>
          <w:shd w:val="clear" w:color="auto" w:fill="DADCDE"/>
        </w:rPr>
        <w:tab/>
      </w:r>
    </w:p>
    <w:p w14:paraId="457BD3FB" w14:textId="77777777" w:rsidR="00706850" w:rsidRDefault="00C279CD">
      <w:pPr>
        <w:pStyle w:val="Textoindependiente"/>
        <w:spacing w:before="121"/>
      </w:pPr>
      <w:hyperlink r:id="rId23" w:history="1">
        <w:r>
          <w:rPr>
            <w:spacing w:val="-2"/>
          </w:rPr>
          <w:t>https://www.gobiernodecanarias.org/organigrama/agenda/?ou=7268</w:t>
        </w:r>
      </w:hyperlink>
    </w:p>
    <w:sectPr w:rsidR="00706850">
      <w:footerReference w:type="default" r:id="rId24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F0D4" w14:textId="77777777" w:rsidR="00C279CD" w:rsidRDefault="00C279CD">
      <w:r>
        <w:separator/>
      </w:r>
    </w:p>
  </w:endnote>
  <w:endnote w:type="continuationSeparator" w:id="0">
    <w:p w14:paraId="0F7100FE" w14:textId="77777777" w:rsidR="00C279CD" w:rsidRDefault="00C2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5016" w14:textId="77777777" w:rsidR="00C279CD" w:rsidRDefault="00C279CD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479484" wp14:editId="19193BD6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59476979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D9D1E7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794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" filled="f" stroked="f">
              <v:textbox inset="0,0,0,0">
                <w:txbxContent>
                  <w:p w14:paraId="17D9D1E7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1936D6" wp14:editId="7A59B57C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4213980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C5EFAEF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936D6" id="Textbox 2" o:spid="_x0000_s1027" type="#_x0000_t202" style="position:absolute;margin-left:489.5pt;margin-top:805.4pt;width:86.5pt;height:13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" filled="f" stroked="f">
              <v:textbox inset="0,0,0,0">
                <w:txbxContent>
                  <w:p w14:paraId="7C5EFAEF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C910" w14:textId="77777777" w:rsidR="00C279CD" w:rsidRDefault="00C279CD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945F17" wp14:editId="7D10D7BC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202219441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4A7CD9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45F1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KMhedi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054A7CD9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A313419" wp14:editId="1CA84CAB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136942118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BD66C6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13419" id="_x0000_s1029" type="#_x0000_t202" style="position:absolute;margin-left:489.5pt;margin-top:805.4pt;width:86.5pt;height:13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" filled="f" stroked="f">
              <v:textbox inset="0,0,0,0">
                <w:txbxContent>
                  <w:p w14:paraId="5BBD66C6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FB28" w14:textId="77777777" w:rsidR="00C279CD" w:rsidRDefault="00C279CD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920EB0" wp14:editId="214A7C96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2132749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A59B01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20E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1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DqvOFS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3FA59B01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9A49B4" wp14:editId="570A559B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102635788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00DB84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A49B4" id="_x0000_s1031" type="#_x0000_t202" style="position:absolute;margin-left:489.5pt;margin-top:805.4pt;width:86.5pt;height:13.1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" filled="f" stroked="f">
              <v:textbox inset="0,0,0,0">
                <w:txbxContent>
                  <w:p w14:paraId="4000DB84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A175" w14:textId="77777777" w:rsidR="00C279CD" w:rsidRDefault="00C279CD">
    <w:pPr>
      <w:pStyle w:val="Textoindependiente"/>
      <w:spacing w:before="0"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8305A2" wp14:editId="377BE807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734815478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737F70C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305A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pt;margin-top:805.4pt;width:258.85pt;height:13.1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HLXKJm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1737F70C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78115A8" wp14:editId="1E28A1F4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29877118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ECDA83" w14:textId="77777777" w:rsidR="00C279CD" w:rsidRDefault="00C279CD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115A8" id="_x0000_s1033" type="#_x0000_t202" style="position:absolute;margin-left:489.5pt;margin-top:805.4pt;width:86.5pt;height:13.1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" filled="f" stroked="f">
              <v:textbox inset="0,0,0,0">
                <w:txbxContent>
                  <w:p w14:paraId="6DECDA83" w14:textId="77777777" w:rsidR="00C279CD" w:rsidRDefault="00C279CD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C8A4" w14:textId="77777777" w:rsidR="00C279CD" w:rsidRDefault="00C279CD">
      <w:r>
        <w:rPr>
          <w:color w:val="000000"/>
        </w:rPr>
        <w:separator/>
      </w:r>
    </w:p>
  </w:footnote>
  <w:footnote w:type="continuationSeparator" w:id="0">
    <w:p w14:paraId="3A13AD34" w14:textId="77777777" w:rsidR="00C279CD" w:rsidRDefault="00C2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C8"/>
    <w:multiLevelType w:val="multilevel"/>
    <w:tmpl w:val="8B46771A"/>
    <w:lvl w:ilvl="0">
      <w:numFmt w:val="bullet"/>
      <w:lvlText w:val="-"/>
      <w:lvlJc w:val="left"/>
      <w:pPr>
        <w:ind w:left="117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241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17"/>
      </w:pPr>
      <w:rPr>
        <w:lang w:val="es-ES" w:eastAsia="en-US" w:bidi="ar-SA"/>
      </w:rPr>
    </w:lvl>
  </w:abstractNum>
  <w:abstractNum w:abstractNumId="1" w15:restartNumberingAfterBreak="0">
    <w:nsid w:val="1A5262AB"/>
    <w:multiLevelType w:val="multilevel"/>
    <w:tmpl w:val="FE4C38BC"/>
    <w:lvl w:ilvl="0">
      <w:numFmt w:val="bullet"/>
      <w:lvlText w:val="•"/>
      <w:lvlJc w:val="left"/>
      <w:pPr>
        <w:ind w:left="117" w:hanging="800"/>
      </w:pPr>
      <w:rPr>
        <w:rFonts w:ascii="Arial" w:eastAsia="Arial" w:hAnsi="Arial" w:cs="Arial"/>
        <w:spacing w:val="0"/>
        <w:w w:val="100"/>
        <w:lang w:val="es-ES" w:eastAsia="en-US" w:bidi="ar-SA"/>
      </w:rPr>
    </w:lvl>
    <w:lvl w:ilvl="1">
      <w:numFmt w:val="bullet"/>
      <w:lvlText w:val="•"/>
      <w:lvlJc w:val="left"/>
      <w:pPr>
        <w:ind w:left="1241" w:hanging="80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80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80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80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80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80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80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800"/>
      </w:pPr>
      <w:rPr>
        <w:lang w:val="es-ES" w:eastAsia="en-US" w:bidi="ar-SA"/>
      </w:rPr>
    </w:lvl>
  </w:abstractNum>
  <w:num w:numId="1" w16cid:durableId="1269122970">
    <w:abstractNumId w:val="0"/>
  </w:num>
  <w:num w:numId="2" w16cid:durableId="184643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850"/>
    <w:rsid w:val="000B53BE"/>
    <w:rsid w:val="00706850"/>
    <w:rsid w:val="00C279CD"/>
    <w:rsid w:val="00E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5B8E"/>
  <w15:docId w15:val="{731DC002-F89E-4A51-B71F-62AC806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"/>
      <w:ind w:left="117"/>
    </w:pPr>
    <w:rPr>
      <w:sz w:val="19"/>
      <w:szCs w:val="19"/>
    </w:rPr>
  </w:style>
  <w:style w:type="paragraph" w:styleId="Prrafodelista">
    <w:name w:val="List Paragraph"/>
    <w:basedOn w:val="Normal"/>
    <w:pPr>
      <w:spacing w:before="1"/>
      <w:ind w:left="117"/>
    </w:pPr>
  </w:style>
  <w:style w:type="paragraph" w:customStyle="1" w:styleId="TableParagraph">
    <w:name w:val="Table Paragraph"/>
    <w:basedOn w:val="Normal"/>
    <w:pPr>
      <w:spacing w:before="82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1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biernodecanarias.org/transparencia/temas/institucional-organizativa/retribuciones/indemnizaciones/deveng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41/011.html" TargetMode="External"/><Relationship Id="rId17" Type="http://schemas.openxmlformats.org/officeDocument/2006/relationships/hyperlink" Target="http://www.gobiernodecanarias.org/boc/2023/152/001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biernodecanarias.org/boc/2024/026/001.html" TargetMode="External"/><Relationship Id="rId20" Type="http://schemas.openxmlformats.org/officeDocument/2006/relationships/hyperlink" Target="http://www.gobiernodecanarias.org/boc/archivo/2023/13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cp.presidencia@gobiernodecanarias.org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gobiernodecanarias.org/organigrama/agenda/?ou=7268" TargetMode="External"/><Relationship Id="rId10" Type="http://schemas.openxmlformats.org/officeDocument/2006/relationships/hyperlink" Target="http://www.gobiernodecanarias.org/presidencia/" TargetMode="External"/><Relationship Id="rId19" Type="http://schemas.openxmlformats.org/officeDocument/2006/relationships/hyperlink" Target="http://www.gobiernodecanarias.org/boc/2023/140/0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7268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gobiernodecanarias.org/organigrama/descargar-ficha?ou=7268&amp;tipo=declarac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2274</Words>
  <Characters>12507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2026-04-22T06:54:00Z</dcterms:created>
  <dcterms:modified xsi:type="dcterms:W3CDTF">2026-04-22T06:54:00Z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